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619E03F0" w:rsidR="00852164" w:rsidRPr="00DF3033" w:rsidRDefault="00D3023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Mon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12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7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240BAD3D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D30237">
        <w:rPr>
          <w:sz w:val="24"/>
          <w:szCs w:val="24"/>
        </w:rPr>
        <w:t>MON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D30237">
        <w:rPr>
          <w:sz w:val="24"/>
          <w:szCs w:val="24"/>
        </w:rPr>
        <w:t>12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576EDE7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41F265B2" w14:textId="6380F1D6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461001FA" w14:textId="7B43ABC7" w:rsidR="008F2302" w:rsidRPr="00D30237" w:rsidRDefault="00D30237" w:rsidP="008168A2">
      <w:pPr>
        <w:rPr>
          <w:sz w:val="24"/>
          <w:szCs w:val="24"/>
        </w:rPr>
      </w:pPr>
      <w:r w:rsidRPr="00D30237">
        <w:rPr>
          <w:sz w:val="24"/>
          <w:szCs w:val="24"/>
        </w:rPr>
        <w:t>The Commissioners continued to examine the 2026 budget.</w:t>
      </w:r>
    </w:p>
    <w:p w14:paraId="12BF6B48" w14:textId="77777777" w:rsidR="00D30237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</w:t>
      </w:r>
      <w:r w:rsidR="00AF388C">
        <w:rPr>
          <w:b/>
          <w:bCs/>
          <w:sz w:val="24"/>
          <w:szCs w:val="24"/>
        </w:rPr>
        <w:t xml:space="preserve">      </w:t>
      </w:r>
      <w:r w:rsidR="00FC09F4">
        <w:rPr>
          <w:b/>
          <w:bCs/>
          <w:sz w:val="24"/>
          <w:szCs w:val="24"/>
        </w:rPr>
        <w:t xml:space="preserve"> </w:t>
      </w:r>
    </w:p>
    <w:p w14:paraId="50B8EB2D" w14:textId="6E83AF86" w:rsidR="00D30237" w:rsidRDefault="00D301B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14:paraId="4ED45F0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A73A6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0AD98C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8F82970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036D86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6AD15F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B6471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4320EE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89E955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A0F417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292B98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1C2361C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3B799E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4879E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729DC0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E143A42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13CA6C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7D1F315C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D30237" w:rsidRPr="00920994">
        <w:rPr>
          <w:sz w:val="24"/>
          <w:szCs w:val="24"/>
        </w:rPr>
        <w:t>12:00</w:t>
      </w:r>
      <w:r w:rsidR="003E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D30237">
        <w:rPr>
          <w:sz w:val="24"/>
          <w:szCs w:val="24"/>
        </w:rPr>
        <w:t>Tues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1</w:t>
      </w:r>
      <w:r w:rsidR="00D30237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9C3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7BE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4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1B0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2026-03-23T19:21:00Z</cp:lastPrinted>
  <dcterms:created xsi:type="dcterms:W3CDTF">2026-01-12T22:18:00Z</dcterms:created>
  <dcterms:modified xsi:type="dcterms:W3CDTF">2026-03-23T19:26:00Z</dcterms:modified>
</cp:coreProperties>
</file>