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23EF7AA" w:rsidR="00852164" w:rsidRPr="00DF3033" w:rsidRDefault="00EE4112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Fri</w:t>
      </w:r>
      <w:r w:rsidR="007F3363">
        <w:rPr>
          <w:b/>
          <w:sz w:val="24"/>
          <w:szCs w:val="24"/>
        </w:rPr>
        <w:t>day</w:t>
      </w:r>
      <w:r w:rsidR="00852164">
        <w:rPr>
          <w:b/>
          <w:sz w:val="24"/>
          <w:szCs w:val="24"/>
        </w:rPr>
        <w:t xml:space="preserve">, </w:t>
      </w:r>
      <w:r w:rsidR="008A44CA">
        <w:rPr>
          <w:b/>
          <w:sz w:val="24"/>
          <w:szCs w:val="24"/>
        </w:rPr>
        <w:t xml:space="preserve">January </w:t>
      </w:r>
      <w:r>
        <w:rPr>
          <w:b/>
          <w:sz w:val="24"/>
          <w:szCs w:val="24"/>
        </w:rPr>
        <w:t>3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="00F62558">
        <w:rPr>
          <w:b/>
          <w:sz w:val="24"/>
          <w:szCs w:val="24"/>
        </w:rPr>
        <w:t xml:space="preserve">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2nd</w:t>
      </w:r>
      <w:r w:rsidR="008A44CA">
        <w:rPr>
          <w:b/>
          <w:sz w:val="24"/>
          <w:szCs w:val="24"/>
        </w:rPr>
        <w:t xml:space="preserve"> January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7D0FC58C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0B10BA">
        <w:rPr>
          <w:sz w:val="24"/>
          <w:szCs w:val="24"/>
        </w:rPr>
        <w:t>FRI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0B10BA">
        <w:rPr>
          <w:sz w:val="24"/>
          <w:szCs w:val="24"/>
        </w:rPr>
        <w:t>JANUARY 3RD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03746AEE" w14:textId="43541106" w:rsidR="002575C9" w:rsidRDefault="008A102F" w:rsidP="002575C9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832541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8A44CA">
        <w:rPr>
          <w:sz w:val="24"/>
          <w:szCs w:val="24"/>
        </w:rPr>
        <w:t>JOHN SHORTEN</w:t>
      </w:r>
      <w:r w:rsidR="00905FA8" w:rsidRPr="0035383E">
        <w:rPr>
          <w:sz w:val="24"/>
          <w:szCs w:val="24"/>
        </w:rPr>
        <w:t>,</w:t>
      </w:r>
      <w:r w:rsidR="008A44CA">
        <w:rPr>
          <w:sz w:val="24"/>
          <w:szCs w:val="24"/>
        </w:rPr>
        <w:t xml:space="preserve"> </w:t>
      </w:r>
      <w:r w:rsidR="00905FA8" w:rsidRPr="0035383E">
        <w:rPr>
          <w:sz w:val="24"/>
          <w:szCs w:val="24"/>
        </w:rPr>
        <w:t>SOUTHERN COMMISSIONER</w:t>
      </w:r>
      <w:r w:rsidR="000829A3">
        <w:rPr>
          <w:sz w:val="24"/>
          <w:szCs w:val="24"/>
        </w:rPr>
        <w:t xml:space="preserve"> </w:t>
      </w:r>
    </w:p>
    <w:p w14:paraId="65D58767" w14:textId="7364CF7A" w:rsidR="002575C9" w:rsidRDefault="005E57AA" w:rsidP="002575C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12CDFCF" w14:textId="71F3B7CA" w:rsidR="009127EC" w:rsidRDefault="009127EC" w:rsidP="008A44CA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</w:t>
      </w:r>
      <w:r w:rsidRPr="009127EC">
        <w:rPr>
          <w:b/>
          <w:bCs/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Pr="008A44CA">
        <w:rPr>
          <w:b/>
          <w:bCs/>
          <w:sz w:val="24"/>
          <w:szCs w:val="24"/>
        </w:rPr>
        <w:t>BUDGET MEETINGS</w:t>
      </w:r>
      <w:r w:rsidRPr="009127EC">
        <w:rPr>
          <w:b/>
          <w:bCs/>
          <w:sz w:val="24"/>
          <w:szCs w:val="24"/>
        </w:rPr>
        <w:t xml:space="preserve"> </w:t>
      </w:r>
    </w:p>
    <w:p w14:paraId="5C9A22C7" w14:textId="65A3751A" w:rsidR="00E80CEF" w:rsidRDefault="002330D8" w:rsidP="00E80CEF">
      <w:pPr>
        <w:rPr>
          <w:sz w:val="24"/>
          <w:szCs w:val="24"/>
        </w:rPr>
      </w:pPr>
      <w:r w:rsidRPr="002330D8">
        <w:rPr>
          <w:b/>
          <w:bCs/>
          <w:sz w:val="24"/>
          <w:szCs w:val="24"/>
        </w:rPr>
        <w:t>INETVISIONS, LLC:</w:t>
      </w:r>
      <w:r>
        <w:rPr>
          <w:sz w:val="24"/>
          <w:szCs w:val="24"/>
        </w:rPr>
        <w:t xml:space="preserve"> </w:t>
      </w:r>
      <w:r w:rsidR="00E80CEF">
        <w:rPr>
          <w:sz w:val="24"/>
          <w:szCs w:val="24"/>
        </w:rPr>
        <w:t xml:space="preserve">Shane Balk, </w:t>
      </w:r>
      <w:proofErr w:type="spellStart"/>
      <w:r w:rsidR="00E80CEF">
        <w:rPr>
          <w:sz w:val="24"/>
          <w:szCs w:val="24"/>
        </w:rPr>
        <w:t>Inetvisions</w:t>
      </w:r>
      <w:proofErr w:type="spellEnd"/>
      <w:r w:rsidR="00E80CEF">
        <w:rPr>
          <w:sz w:val="24"/>
          <w:szCs w:val="24"/>
        </w:rPr>
        <w:t>, LLC called on the Commission to discuss the budget for 2025 and expenditures for 2024.</w:t>
      </w:r>
      <w:r w:rsidR="00003DDA">
        <w:rPr>
          <w:sz w:val="24"/>
          <w:szCs w:val="24"/>
        </w:rPr>
        <w:t xml:space="preserve"> </w:t>
      </w:r>
      <w:r w:rsidR="00C2656D">
        <w:rPr>
          <w:sz w:val="24"/>
          <w:szCs w:val="24"/>
        </w:rPr>
        <w:t>Adrienne Lee, County Clerk, and Ragan Forkner, Chief Deputy Clerk, also attended the meeting.</w:t>
      </w:r>
    </w:p>
    <w:p w14:paraId="30EACD7A" w14:textId="77777777" w:rsidR="00E80CEF" w:rsidRPr="00C2656D" w:rsidRDefault="00E80CEF" w:rsidP="007738C5">
      <w:pPr>
        <w:ind w:left="2880" w:firstLine="720"/>
        <w:rPr>
          <w:b/>
          <w:bCs/>
          <w:sz w:val="24"/>
          <w:szCs w:val="24"/>
        </w:rPr>
      </w:pPr>
    </w:p>
    <w:p w14:paraId="4D262D50" w14:textId="6B6AE57E" w:rsidR="0087619A" w:rsidRDefault="00C2656D" w:rsidP="00C2656D">
      <w:pPr>
        <w:rPr>
          <w:sz w:val="24"/>
          <w:szCs w:val="24"/>
        </w:rPr>
      </w:pPr>
      <w:r w:rsidRPr="00C2656D">
        <w:rPr>
          <w:b/>
          <w:bCs/>
          <w:sz w:val="24"/>
          <w:szCs w:val="24"/>
        </w:rPr>
        <w:t>COUNTY ASSESSOR:</w:t>
      </w:r>
      <w:r w:rsidRPr="00C2656D">
        <w:rPr>
          <w:sz w:val="24"/>
          <w:szCs w:val="24"/>
        </w:rPr>
        <w:t xml:space="preserve"> Lena Kleeman, County Assessor, called on the Commission to discuss the budget for 2025 and expenditures for 2024.</w:t>
      </w:r>
      <w:r>
        <w:rPr>
          <w:sz w:val="24"/>
          <w:szCs w:val="24"/>
        </w:rPr>
        <w:t xml:space="preserve"> Ragan Forkner, Chief Deputy Clerk, also attended the meeting.</w:t>
      </w:r>
    </w:p>
    <w:p w14:paraId="2939AEA2" w14:textId="77777777" w:rsidR="00C2656D" w:rsidRDefault="00C2656D" w:rsidP="00C2656D">
      <w:pPr>
        <w:rPr>
          <w:sz w:val="24"/>
          <w:szCs w:val="24"/>
        </w:rPr>
      </w:pPr>
    </w:p>
    <w:p w14:paraId="4C74066E" w14:textId="53620936" w:rsidR="00C2656D" w:rsidRPr="00FF5C8E" w:rsidRDefault="00FF5C8E" w:rsidP="00C2656D">
      <w:pPr>
        <w:rPr>
          <w:b/>
          <w:bCs/>
          <w:sz w:val="24"/>
          <w:szCs w:val="24"/>
        </w:rPr>
      </w:pPr>
      <w:r w:rsidRPr="00FF5C8E">
        <w:rPr>
          <w:b/>
          <w:bCs/>
          <w:sz w:val="24"/>
          <w:szCs w:val="24"/>
        </w:rPr>
        <w:t xml:space="preserve">COUNTY CORONER: </w:t>
      </w:r>
      <w:r w:rsidRPr="00FF5C8E">
        <w:rPr>
          <w:sz w:val="24"/>
          <w:szCs w:val="24"/>
        </w:rPr>
        <w:t>David Ferry, County Coroner, called on the Commission to discuss the</w:t>
      </w:r>
      <w:r>
        <w:rPr>
          <w:b/>
          <w:bCs/>
          <w:sz w:val="24"/>
          <w:szCs w:val="24"/>
        </w:rPr>
        <w:t xml:space="preserve"> </w:t>
      </w:r>
      <w:r w:rsidRPr="00FF5C8E">
        <w:rPr>
          <w:sz w:val="24"/>
          <w:szCs w:val="24"/>
        </w:rPr>
        <w:t>budget for 202</w:t>
      </w:r>
      <w:r w:rsidR="000B10BA">
        <w:rPr>
          <w:sz w:val="24"/>
          <w:szCs w:val="24"/>
        </w:rPr>
        <w:t>5</w:t>
      </w:r>
      <w:r w:rsidRPr="00FF5C8E">
        <w:rPr>
          <w:sz w:val="24"/>
          <w:szCs w:val="24"/>
        </w:rPr>
        <w:t xml:space="preserve"> and expenditures for 2024. Ragan Forkner, Chief Deputy Clerk, also attended the meeting.</w:t>
      </w:r>
    </w:p>
    <w:p w14:paraId="5E7ED313" w14:textId="77777777" w:rsidR="00C2656D" w:rsidRDefault="00C2656D" w:rsidP="007738C5">
      <w:pPr>
        <w:ind w:left="2880" w:firstLine="720"/>
        <w:rPr>
          <w:sz w:val="24"/>
          <w:szCs w:val="24"/>
        </w:rPr>
      </w:pPr>
    </w:p>
    <w:p w14:paraId="4719FCF9" w14:textId="77C1AF1C" w:rsidR="00E80CEF" w:rsidRDefault="00C2656D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80CEF" w:rsidRPr="007B5058">
        <w:rPr>
          <w:b/>
          <w:bCs/>
          <w:sz w:val="24"/>
          <w:szCs w:val="24"/>
        </w:rPr>
        <w:t>DISCUSSIONS</w:t>
      </w:r>
    </w:p>
    <w:p w14:paraId="4514D190" w14:textId="6B2150D5" w:rsidR="007B5058" w:rsidRPr="007B5058" w:rsidRDefault="007B5058" w:rsidP="007B5058">
      <w:pPr>
        <w:rPr>
          <w:sz w:val="24"/>
          <w:szCs w:val="24"/>
        </w:rPr>
      </w:pPr>
      <w:r w:rsidRPr="007B5058">
        <w:rPr>
          <w:sz w:val="24"/>
          <w:szCs w:val="24"/>
        </w:rPr>
        <w:t>The Commission</w:t>
      </w:r>
      <w:r w:rsidR="000B10BA">
        <w:rPr>
          <w:sz w:val="24"/>
          <w:szCs w:val="24"/>
        </w:rPr>
        <w:t>ers</w:t>
      </w:r>
      <w:r w:rsidRPr="007B5058">
        <w:rPr>
          <w:sz w:val="24"/>
          <w:szCs w:val="24"/>
        </w:rPr>
        <w:t xml:space="preserve"> discussed the conditions of the Vernon County Jail</w:t>
      </w:r>
      <w:r>
        <w:rPr>
          <w:sz w:val="24"/>
          <w:szCs w:val="24"/>
        </w:rPr>
        <w:t xml:space="preserve"> </w:t>
      </w:r>
      <w:r w:rsidRPr="007B5058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Fairgrounds, and </w:t>
      </w:r>
      <w:r w:rsidRPr="007B5058">
        <w:rPr>
          <w:sz w:val="24"/>
          <w:szCs w:val="24"/>
        </w:rPr>
        <w:t>the process of approving</w:t>
      </w:r>
      <w:r>
        <w:rPr>
          <w:sz w:val="24"/>
          <w:szCs w:val="24"/>
        </w:rPr>
        <w:t xml:space="preserve"> requests</w:t>
      </w:r>
      <w:r w:rsidRPr="007B5058">
        <w:rPr>
          <w:sz w:val="24"/>
          <w:szCs w:val="24"/>
        </w:rPr>
        <w:t xml:space="preserve"> brought to the Commission.</w:t>
      </w:r>
    </w:p>
    <w:p w14:paraId="03183DEE" w14:textId="77777777" w:rsidR="00E80CEF" w:rsidRDefault="00E80CEF" w:rsidP="007738C5">
      <w:pPr>
        <w:ind w:left="2880" w:firstLine="720"/>
        <w:rPr>
          <w:sz w:val="24"/>
          <w:szCs w:val="24"/>
        </w:rPr>
      </w:pPr>
    </w:p>
    <w:p w14:paraId="3B006AFB" w14:textId="40D1B6C9" w:rsidR="00E80CEF" w:rsidRPr="001F770A" w:rsidRDefault="00003DDA" w:rsidP="00003D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C2656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</w:t>
      </w:r>
      <w:r w:rsidR="001F770A" w:rsidRPr="001F770A">
        <w:rPr>
          <w:b/>
          <w:bCs/>
          <w:sz w:val="24"/>
          <w:szCs w:val="24"/>
        </w:rPr>
        <w:t>AUCTIONEER’S LICENSE</w:t>
      </w:r>
    </w:p>
    <w:p w14:paraId="6538ED2A" w14:textId="45573000" w:rsidR="001F770A" w:rsidRDefault="001F770A" w:rsidP="001F770A">
      <w:pPr>
        <w:rPr>
          <w:sz w:val="24"/>
          <w:szCs w:val="24"/>
        </w:rPr>
      </w:pPr>
      <w:r>
        <w:rPr>
          <w:sz w:val="24"/>
          <w:szCs w:val="24"/>
        </w:rPr>
        <w:t>Commissioner Shorten reviewed and approved an Auctioneer’s License for Paul Denning, dba The Good Auction Company, terminating on December 27, 2025.</w:t>
      </w:r>
    </w:p>
    <w:p w14:paraId="2FD6418C" w14:textId="77777777" w:rsidR="00E80CEF" w:rsidRDefault="00E80CEF" w:rsidP="007738C5">
      <w:pPr>
        <w:ind w:left="2880" w:firstLine="720"/>
        <w:rPr>
          <w:sz w:val="24"/>
          <w:szCs w:val="24"/>
        </w:rPr>
      </w:pPr>
    </w:p>
    <w:p w14:paraId="3362A847" w14:textId="4289A881" w:rsidR="00E80CEF" w:rsidRDefault="00482666" w:rsidP="007738C5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482666">
        <w:rPr>
          <w:b/>
          <w:bCs/>
          <w:sz w:val="24"/>
          <w:szCs w:val="24"/>
        </w:rPr>
        <w:t>COURTHOUSE</w:t>
      </w:r>
    </w:p>
    <w:p w14:paraId="70DB2AD0" w14:textId="1CFB4F84" w:rsidR="00482666" w:rsidRPr="00482666" w:rsidRDefault="00482666" w:rsidP="00482666">
      <w:pPr>
        <w:rPr>
          <w:sz w:val="24"/>
          <w:szCs w:val="24"/>
        </w:rPr>
      </w:pPr>
      <w:r w:rsidRPr="00482666">
        <w:rPr>
          <w:sz w:val="24"/>
          <w:szCs w:val="24"/>
        </w:rPr>
        <w:t>An email was sent to Elected Officials/Department Heads in regard to the inclement weather that is expected this weekend.</w:t>
      </w:r>
    </w:p>
    <w:p w14:paraId="05BB2106" w14:textId="77777777" w:rsidR="00E80CEF" w:rsidRDefault="00E80CEF" w:rsidP="007738C5">
      <w:pPr>
        <w:ind w:left="2880" w:firstLine="720"/>
        <w:rPr>
          <w:sz w:val="24"/>
          <w:szCs w:val="24"/>
        </w:rPr>
      </w:pPr>
    </w:p>
    <w:p w14:paraId="377B9AB5" w14:textId="2D6671F2" w:rsidR="00E80CEF" w:rsidRDefault="005F1C88" w:rsidP="005F1C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236788" w:rsidRPr="00236788">
        <w:rPr>
          <w:b/>
          <w:bCs/>
          <w:sz w:val="24"/>
          <w:szCs w:val="24"/>
        </w:rPr>
        <w:t>DECORATION STORAGE</w:t>
      </w:r>
    </w:p>
    <w:p w14:paraId="41DC45A4" w14:textId="4C5DF240" w:rsidR="00236788" w:rsidRPr="00236788" w:rsidRDefault="00236788" w:rsidP="00236788">
      <w:pPr>
        <w:rPr>
          <w:sz w:val="24"/>
          <w:szCs w:val="24"/>
        </w:rPr>
      </w:pPr>
      <w:bookmarkStart w:id="0" w:name="_Hlk186814122"/>
      <w:r w:rsidRPr="00236788">
        <w:rPr>
          <w:sz w:val="24"/>
          <w:szCs w:val="24"/>
        </w:rPr>
        <w:t xml:space="preserve">Commissioner Thompson made a motion to approve a request from Traci </w:t>
      </w:r>
      <w:proofErr w:type="spellStart"/>
      <w:r w:rsidRPr="00236788">
        <w:rPr>
          <w:sz w:val="24"/>
          <w:szCs w:val="24"/>
        </w:rPr>
        <w:t>Cliffman</w:t>
      </w:r>
      <w:proofErr w:type="spellEnd"/>
      <w:r w:rsidRPr="00236788">
        <w:rPr>
          <w:sz w:val="24"/>
          <w:szCs w:val="24"/>
        </w:rPr>
        <w:t xml:space="preserve"> to store Christmas decorations that were purchased and placed around the square for the holidays in the upstairs room </w:t>
      </w:r>
      <w:r>
        <w:rPr>
          <w:sz w:val="24"/>
          <w:szCs w:val="24"/>
        </w:rPr>
        <w:t>of</w:t>
      </w:r>
      <w:r w:rsidRPr="00236788">
        <w:rPr>
          <w:sz w:val="24"/>
          <w:szCs w:val="24"/>
        </w:rPr>
        <w:t xml:space="preserve"> the Emergency Management Building, with the stipulation that the </w:t>
      </w:r>
      <w:r w:rsidR="005F1C88">
        <w:rPr>
          <w:sz w:val="24"/>
          <w:szCs w:val="24"/>
        </w:rPr>
        <w:t>C</w:t>
      </w:r>
      <w:r w:rsidRPr="00236788">
        <w:rPr>
          <w:sz w:val="24"/>
          <w:szCs w:val="24"/>
        </w:rPr>
        <w:t>ounty is not liable for any damage</w:t>
      </w:r>
      <w:r w:rsidR="005F1C88">
        <w:rPr>
          <w:sz w:val="24"/>
          <w:szCs w:val="24"/>
        </w:rPr>
        <w:t xml:space="preserve"> caused by</w:t>
      </w:r>
      <w:r w:rsidRPr="00236788">
        <w:rPr>
          <w:sz w:val="24"/>
          <w:szCs w:val="24"/>
        </w:rPr>
        <w:t xml:space="preserve"> deterioration, theft or fire. </w:t>
      </w:r>
      <w:r>
        <w:rPr>
          <w:sz w:val="24"/>
          <w:szCs w:val="24"/>
        </w:rPr>
        <w:t>Commissioner Shorten seconded the motion. All voted yes to approve.</w:t>
      </w:r>
    </w:p>
    <w:bookmarkEnd w:id="0"/>
    <w:p w14:paraId="7C52F7C4" w14:textId="3D557FCA" w:rsidR="008A44CA" w:rsidRPr="0047400B" w:rsidRDefault="005F1C88" w:rsidP="007738C5">
      <w:pPr>
        <w:ind w:left="2880" w:firstLine="720"/>
        <w:rPr>
          <w:sz w:val="24"/>
          <w:szCs w:val="24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​</w:t>
      </w:r>
    </w:p>
    <w:p w14:paraId="67E952AB" w14:textId="77777777" w:rsidR="008A44CA" w:rsidRDefault="008A44CA" w:rsidP="007738C5">
      <w:pPr>
        <w:ind w:left="2880" w:firstLine="720"/>
        <w:rPr>
          <w:b/>
          <w:bCs/>
          <w:sz w:val="24"/>
          <w:szCs w:val="24"/>
        </w:rPr>
      </w:pPr>
    </w:p>
    <w:p w14:paraId="6B980A4B" w14:textId="0484C015" w:rsidR="00852164" w:rsidRDefault="0047400B" w:rsidP="004740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8A44CA">
        <w:rPr>
          <w:b/>
          <w:bCs/>
          <w:sz w:val="24"/>
          <w:szCs w:val="24"/>
        </w:rPr>
        <w:t xml:space="preserve">    </w:t>
      </w:r>
      <w:r w:rsidR="005E57AA">
        <w:rPr>
          <w:b/>
          <w:bCs/>
          <w:sz w:val="24"/>
          <w:szCs w:val="24"/>
        </w:rPr>
        <w:t xml:space="preserve"> </w:t>
      </w:r>
      <w:r w:rsidR="00336C4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442C1D7F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B5058">
        <w:rPr>
          <w:sz w:val="24"/>
          <w:szCs w:val="24"/>
        </w:rPr>
        <w:t xml:space="preserve"> </w:t>
      </w:r>
      <w:r w:rsidR="00512B53">
        <w:rPr>
          <w:sz w:val="24"/>
          <w:szCs w:val="24"/>
        </w:rPr>
        <w:t>4:14</w:t>
      </w:r>
      <w:r w:rsidR="004B3DCB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E80CEF">
        <w:rPr>
          <w:sz w:val="24"/>
          <w:szCs w:val="24"/>
        </w:rPr>
        <w:t>Mon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A1163B">
        <w:rPr>
          <w:sz w:val="24"/>
          <w:szCs w:val="24"/>
        </w:rPr>
        <w:t xml:space="preserve">January </w:t>
      </w:r>
      <w:r w:rsidR="00E80CEF">
        <w:rPr>
          <w:sz w:val="24"/>
          <w:szCs w:val="24"/>
        </w:rPr>
        <w:t>6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0B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482"/>
    <w:rsid w:val="001F2743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A89"/>
    <w:rsid w:val="00322D0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6C44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3DCB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13B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7AA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584"/>
    <w:rsid w:val="00664BF7"/>
    <w:rsid w:val="00664E15"/>
    <w:rsid w:val="00664E59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1C8"/>
    <w:rsid w:val="00675411"/>
    <w:rsid w:val="006757AA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2BC7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0"/>
    <w:rsid w:val="006F69EF"/>
    <w:rsid w:val="006F6D50"/>
    <w:rsid w:val="006F7330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4D49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5A2"/>
    <w:rsid w:val="007738C5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542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ABC"/>
    <w:rsid w:val="00943C9B"/>
    <w:rsid w:val="00943CCC"/>
    <w:rsid w:val="00943D7D"/>
    <w:rsid w:val="0094427A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671"/>
    <w:rsid w:val="00A33A3D"/>
    <w:rsid w:val="00A34920"/>
    <w:rsid w:val="00A34F36"/>
    <w:rsid w:val="00A3554F"/>
    <w:rsid w:val="00A35572"/>
    <w:rsid w:val="00A36417"/>
    <w:rsid w:val="00A36E29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81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212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645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C4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43A"/>
    <w:rsid w:val="00CA3A70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E2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57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7C9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836"/>
    <w:rsid w:val="00E64925"/>
    <w:rsid w:val="00E6510C"/>
    <w:rsid w:val="00E65110"/>
    <w:rsid w:val="00E656EE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5A4E"/>
    <w:rsid w:val="00EA61B6"/>
    <w:rsid w:val="00EA6E54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CA5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32FF"/>
    <w:rsid w:val="00FF3ADD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5</cp:revision>
  <cp:lastPrinted>2025-03-03T21:28:00Z</cp:lastPrinted>
  <dcterms:created xsi:type="dcterms:W3CDTF">2025-01-03T15:23:00Z</dcterms:created>
  <dcterms:modified xsi:type="dcterms:W3CDTF">2025-03-03T21:30:00Z</dcterms:modified>
</cp:coreProperties>
</file>