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13CB2A5B" w:rsidR="00852164" w:rsidRPr="00DF3033" w:rsidRDefault="00E615BB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C55EBF">
        <w:rPr>
          <w:b/>
          <w:sz w:val="24"/>
          <w:szCs w:val="24"/>
        </w:rPr>
        <w:t>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067A18">
        <w:rPr>
          <w:b/>
          <w:sz w:val="24"/>
          <w:szCs w:val="24"/>
        </w:rPr>
        <w:t>Dec</w:t>
      </w:r>
      <w:r w:rsidR="00836DB5">
        <w:rPr>
          <w:b/>
          <w:sz w:val="24"/>
          <w:szCs w:val="24"/>
        </w:rPr>
        <w:t>ember</w:t>
      </w:r>
      <w:r w:rsidR="0081704D">
        <w:rPr>
          <w:b/>
          <w:sz w:val="24"/>
          <w:szCs w:val="24"/>
        </w:rPr>
        <w:t xml:space="preserve"> </w:t>
      </w:r>
      <w:r w:rsidR="00A8433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 w:rsidR="009936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C55EBF">
        <w:rPr>
          <w:b/>
          <w:sz w:val="24"/>
          <w:szCs w:val="24"/>
        </w:rPr>
        <w:t>th</w:t>
      </w:r>
      <w:r w:rsidR="00B07A90">
        <w:rPr>
          <w:b/>
          <w:sz w:val="24"/>
          <w:szCs w:val="24"/>
        </w:rPr>
        <w:t xml:space="preserve"> </w:t>
      </w:r>
      <w:r w:rsidR="00067A18">
        <w:rPr>
          <w:b/>
          <w:sz w:val="24"/>
          <w:szCs w:val="24"/>
        </w:rPr>
        <w:t>Dec</w:t>
      </w:r>
      <w:r w:rsidR="00836DB5">
        <w:rPr>
          <w:b/>
          <w:sz w:val="24"/>
          <w:szCs w:val="24"/>
        </w:rPr>
        <w:t>em</w:t>
      </w:r>
      <w:r w:rsidR="00B07A90">
        <w:rPr>
          <w:b/>
          <w:sz w:val="24"/>
          <w:szCs w:val="24"/>
        </w:rPr>
        <w:t>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91F1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54BB42A3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E615BB">
        <w:rPr>
          <w:sz w:val="24"/>
          <w:szCs w:val="24"/>
        </w:rPr>
        <w:t>TU</w:t>
      </w:r>
      <w:r w:rsidR="00C55EBF">
        <w:rPr>
          <w:sz w:val="24"/>
          <w:szCs w:val="24"/>
        </w:rPr>
        <w:t>E</w:t>
      </w:r>
      <w:r w:rsidR="00A4775C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067A18">
        <w:rPr>
          <w:sz w:val="24"/>
          <w:szCs w:val="24"/>
        </w:rPr>
        <w:t>DEC</w:t>
      </w:r>
      <w:r w:rsidR="00836DB5">
        <w:rPr>
          <w:sz w:val="24"/>
          <w:szCs w:val="24"/>
        </w:rPr>
        <w:t xml:space="preserve">EMBER </w:t>
      </w:r>
      <w:r w:rsidR="00A84332">
        <w:rPr>
          <w:sz w:val="24"/>
          <w:szCs w:val="24"/>
        </w:rPr>
        <w:t>1</w:t>
      </w:r>
      <w:r w:rsidR="00E615BB">
        <w:rPr>
          <w:sz w:val="24"/>
          <w:szCs w:val="24"/>
        </w:rPr>
        <w:t>9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7C5FBA49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 xml:space="preserve">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46579E9D" w14:textId="77777777" w:rsidR="007F7F4C" w:rsidRDefault="007F7F4C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77F50D2" w14:textId="2CF5B477" w:rsidR="005E6345" w:rsidRDefault="00DC6460" w:rsidP="009308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4F148A7" w14:textId="50685F5A" w:rsidR="00AB19DE" w:rsidRDefault="005E6345" w:rsidP="00A84332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ROADS</w:t>
      </w:r>
    </w:p>
    <w:p w14:paraId="4E09EE9F" w14:textId="668F7CE5" w:rsidR="00A84D36" w:rsidRDefault="00A84D36" w:rsidP="00A84D36">
      <w:pPr>
        <w:rPr>
          <w:sz w:val="24"/>
          <w:szCs w:val="24"/>
        </w:rPr>
      </w:pPr>
      <w:r w:rsidRPr="00A84D36">
        <w:rPr>
          <w:sz w:val="24"/>
          <w:szCs w:val="24"/>
        </w:rPr>
        <w:t xml:space="preserve">Charlie Prough called on the Commission to discuss a culvert in Bacon Township. He shared that he will be building a fence close to </w:t>
      </w:r>
      <w:r w:rsidR="00BC5DDD">
        <w:rPr>
          <w:sz w:val="24"/>
          <w:szCs w:val="24"/>
        </w:rPr>
        <w:t>Dodson</w:t>
      </w:r>
      <w:r w:rsidRPr="00A84D36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A84D36">
        <w:rPr>
          <w:sz w:val="24"/>
          <w:szCs w:val="24"/>
        </w:rPr>
        <w:t>oad</w:t>
      </w:r>
      <w:r>
        <w:rPr>
          <w:sz w:val="24"/>
          <w:szCs w:val="24"/>
        </w:rPr>
        <w:t xml:space="preserve">. Commissioners Wolfe and Wilson reported that Mike Reasoner, </w:t>
      </w:r>
      <w:proofErr w:type="gramStart"/>
      <w:r>
        <w:rPr>
          <w:sz w:val="24"/>
          <w:szCs w:val="24"/>
        </w:rPr>
        <w:t>Road</w:t>
      </w:r>
      <w:proofErr w:type="gramEnd"/>
      <w:r>
        <w:rPr>
          <w:sz w:val="24"/>
          <w:szCs w:val="24"/>
        </w:rPr>
        <w:t xml:space="preserve"> and Bridge Foreman, has checked on the culvert and it is in good condition. Mr. Prough and the Commission will communicate on this issue going forward.</w:t>
      </w:r>
      <w:r w:rsidRPr="00A84D36">
        <w:rPr>
          <w:sz w:val="24"/>
          <w:szCs w:val="24"/>
        </w:rPr>
        <w:t xml:space="preserve"> </w:t>
      </w:r>
    </w:p>
    <w:p w14:paraId="4F7A1B96" w14:textId="77777777" w:rsidR="005F7C0D" w:rsidRDefault="005F7C0D" w:rsidP="00A84D36">
      <w:pPr>
        <w:rPr>
          <w:sz w:val="24"/>
          <w:szCs w:val="24"/>
        </w:rPr>
      </w:pPr>
    </w:p>
    <w:p w14:paraId="6A1AE42F" w14:textId="4E36A0B7" w:rsidR="005F7C0D" w:rsidRDefault="005F7C0D" w:rsidP="00A84D3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52176B">
        <w:rPr>
          <w:sz w:val="24"/>
          <w:szCs w:val="24"/>
        </w:rPr>
        <w:t xml:space="preserve">  </w:t>
      </w:r>
      <w:r w:rsidRPr="005F7C0D">
        <w:rPr>
          <w:b/>
          <w:bCs/>
          <w:sz w:val="24"/>
          <w:szCs w:val="24"/>
        </w:rPr>
        <w:t>C.A.R.T.</w:t>
      </w:r>
    </w:p>
    <w:p w14:paraId="009C9E27" w14:textId="405AA3D3" w:rsidR="005F7C0D" w:rsidRPr="005F7C0D" w:rsidRDefault="005F7C0D" w:rsidP="00A84D36">
      <w:pPr>
        <w:rPr>
          <w:sz w:val="24"/>
          <w:szCs w:val="24"/>
        </w:rPr>
      </w:pPr>
      <w:r w:rsidRPr="005F7C0D">
        <w:rPr>
          <w:sz w:val="24"/>
          <w:szCs w:val="24"/>
        </w:rPr>
        <w:t>Commissioners Wilson and Wolfe discussed an email received from Clay Lyons, Osage Township Trustee, concerning C.A.R.T. money.</w:t>
      </w:r>
    </w:p>
    <w:p w14:paraId="3AFBE739" w14:textId="77777777" w:rsidR="00A86254" w:rsidRDefault="00A86254" w:rsidP="00A84332">
      <w:pPr>
        <w:ind w:left="2880"/>
        <w:rPr>
          <w:b/>
          <w:bCs/>
          <w:sz w:val="24"/>
          <w:szCs w:val="24"/>
        </w:rPr>
      </w:pPr>
    </w:p>
    <w:p w14:paraId="4B0897E3" w14:textId="72CD120C" w:rsidR="006E0B32" w:rsidRDefault="00781439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84D36">
        <w:rPr>
          <w:b/>
          <w:bCs/>
          <w:sz w:val="24"/>
          <w:szCs w:val="24"/>
        </w:rPr>
        <w:t>INSURANCE</w:t>
      </w:r>
    </w:p>
    <w:p w14:paraId="637545B2" w14:textId="4D2893A1" w:rsidR="00A84D36" w:rsidRPr="00A84D36" w:rsidRDefault="00A84D36" w:rsidP="00A84D36">
      <w:pPr>
        <w:rPr>
          <w:sz w:val="24"/>
          <w:szCs w:val="24"/>
        </w:rPr>
      </w:pPr>
      <w:r w:rsidRPr="00A84D36">
        <w:rPr>
          <w:sz w:val="24"/>
          <w:szCs w:val="24"/>
        </w:rPr>
        <w:t xml:space="preserve">Nathan Enyart with Specialty Risk Insurance, met with the Commission to discuss </w:t>
      </w:r>
      <w:proofErr w:type="gramStart"/>
      <w:r w:rsidR="00BC5DDD">
        <w:rPr>
          <w:sz w:val="24"/>
          <w:szCs w:val="24"/>
        </w:rPr>
        <w:t>the insurance</w:t>
      </w:r>
      <w:proofErr w:type="gramEnd"/>
      <w:r w:rsidR="00BC5DDD">
        <w:rPr>
          <w:sz w:val="24"/>
          <w:szCs w:val="24"/>
        </w:rPr>
        <w:t xml:space="preserve"> renewal. </w:t>
      </w:r>
      <w:r w:rsidR="00AB37B6">
        <w:rPr>
          <w:sz w:val="24"/>
          <w:szCs w:val="24"/>
        </w:rPr>
        <w:t xml:space="preserve"> A letter was signed by Commissioner Wilson and sent to MOPERM.</w:t>
      </w:r>
    </w:p>
    <w:p w14:paraId="5D54D417" w14:textId="77777777" w:rsidR="006E0B32" w:rsidRDefault="006E0B32" w:rsidP="006F27A0">
      <w:pPr>
        <w:ind w:left="2880" w:firstLine="720"/>
        <w:rPr>
          <w:b/>
          <w:bCs/>
          <w:sz w:val="24"/>
          <w:szCs w:val="24"/>
        </w:rPr>
      </w:pPr>
    </w:p>
    <w:p w14:paraId="6F4F60DE" w14:textId="28B46E24" w:rsidR="006E0B32" w:rsidRDefault="00BC5DDD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F4B10">
        <w:rPr>
          <w:b/>
          <w:bCs/>
          <w:sz w:val="24"/>
          <w:szCs w:val="24"/>
        </w:rPr>
        <w:t>COURTHOUSE</w:t>
      </w:r>
    </w:p>
    <w:p w14:paraId="2E4C2FAD" w14:textId="6D1ADC07" w:rsidR="000F4B10" w:rsidRPr="000F4B10" w:rsidRDefault="000F4B10" w:rsidP="000F4B10">
      <w:pPr>
        <w:rPr>
          <w:sz w:val="24"/>
          <w:szCs w:val="24"/>
        </w:rPr>
      </w:pPr>
      <w:r w:rsidRPr="000F4B10">
        <w:rPr>
          <w:sz w:val="24"/>
          <w:szCs w:val="24"/>
        </w:rPr>
        <w:t xml:space="preserve">The Commission </w:t>
      </w:r>
      <w:r w:rsidR="00781439">
        <w:rPr>
          <w:sz w:val="24"/>
          <w:szCs w:val="24"/>
        </w:rPr>
        <w:t xml:space="preserve">received and </w:t>
      </w:r>
      <w:r w:rsidRPr="000F4B10">
        <w:rPr>
          <w:sz w:val="24"/>
          <w:szCs w:val="24"/>
        </w:rPr>
        <w:t>approved employee time sheets and payroll.</w:t>
      </w:r>
      <w:r>
        <w:rPr>
          <w:sz w:val="24"/>
          <w:szCs w:val="24"/>
        </w:rPr>
        <w:t xml:space="preserve"> </w:t>
      </w:r>
    </w:p>
    <w:p w14:paraId="1900B18A" w14:textId="77777777" w:rsidR="0052176B" w:rsidRDefault="0052176B" w:rsidP="00781439">
      <w:pPr>
        <w:rPr>
          <w:b/>
          <w:bCs/>
          <w:sz w:val="24"/>
          <w:szCs w:val="24"/>
        </w:rPr>
      </w:pPr>
    </w:p>
    <w:p w14:paraId="7FC2E37B" w14:textId="2DF3AB8C" w:rsidR="000F4B10" w:rsidRPr="00781439" w:rsidRDefault="00781439" w:rsidP="00781439">
      <w:pPr>
        <w:rPr>
          <w:sz w:val="24"/>
          <w:szCs w:val="24"/>
        </w:rPr>
      </w:pPr>
      <w:r w:rsidRPr="00781439">
        <w:rPr>
          <w:sz w:val="24"/>
          <w:szCs w:val="24"/>
        </w:rPr>
        <w:t xml:space="preserve"> Courthouse employees and guests enjoyed a Holiday Dinner at Centennial Hall.</w:t>
      </w:r>
      <w:r>
        <w:rPr>
          <w:sz w:val="24"/>
          <w:szCs w:val="24"/>
        </w:rPr>
        <w:t xml:space="preserve"> Several employees received certificates for </w:t>
      </w:r>
      <w:r w:rsidR="00BC5DDD">
        <w:rPr>
          <w:sz w:val="24"/>
          <w:szCs w:val="24"/>
        </w:rPr>
        <w:t>their years of service. Shelly Baldwin, thirty years; Carrie Poe, twenty-</w:t>
      </w:r>
      <w:r>
        <w:rPr>
          <w:sz w:val="24"/>
          <w:szCs w:val="24"/>
        </w:rPr>
        <w:t>five</w:t>
      </w:r>
      <w:r w:rsidR="00BC5DDD">
        <w:rPr>
          <w:sz w:val="24"/>
          <w:szCs w:val="24"/>
        </w:rPr>
        <w:t xml:space="preserve"> years; Lisa Abbott, twenty-five years; Shane Hirschman, fifteen years; Dianna Boultinghouse, ten years; David Irwin, ten years; Jason Mosher, ten years; Everette Wolfe,</w:t>
      </w:r>
      <w:r>
        <w:rPr>
          <w:sz w:val="24"/>
          <w:szCs w:val="24"/>
        </w:rPr>
        <w:t xml:space="preserve"> ten</w:t>
      </w:r>
      <w:r w:rsidR="00BC5DDD">
        <w:rPr>
          <w:sz w:val="24"/>
          <w:szCs w:val="24"/>
        </w:rPr>
        <w:t xml:space="preserve"> years; Robert Black, five years; Michael Weisensee, five years; Kaylee Lindsey, five years; and Debra Hughes, five years.</w:t>
      </w:r>
    </w:p>
    <w:p w14:paraId="2D3B9637" w14:textId="77777777" w:rsidR="000F4B10" w:rsidRDefault="000F4B10" w:rsidP="006F27A0">
      <w:pPr>
        <w:ind w:left="2880" w:firstLine="720"/>
        <w:rPr>
          <w:b/>
          <w:bCs/>
          <w:sz w:val="24"/>
          <w:szCs w:val="24"/>
        </w:rPr>
      </w:pPr>
    </w:p>
    <w:p w14:paraId="075873AE" w14:textId="6D47E365" w:rsidR="00AB37B6" w:rsidRDefault="00AB37B6" w:rsidP="00AB37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CHAMBER OF COMMERCE</w:t>
      </w:r>
    </w:p>
    <w:p w14:paraId="6964FCD6" w14:textId="5BA9CF56" w:rsidR="00AB37B6" w:rsidRPr="00AB37B6" w:rsidRDefault="00AB37B6" w:rsidP="00AB37B6">
      <w:pPr>
        <w:rPr>
          <w:sz w:val="24"/>
          <w:szCs w:val="24"/>
        </w:rPr>
      </w:pPr>
      <w:r w:rsidRPr="00AB37B6">
        <w:rPr>
          <w:sz w:val="24"/>
          <w:szCs w:val="24"/>
        </w:rPr>
        <w:t>An email was received by the Chamber requesting a copy of the township directory list. Commissioner Wilson made a motion to send the list to the Chamber. Commissioner Wolfe seconded and both approved the motion. A list was then emailed to the Chamber.</w:t>
      </w:r>
      <w:r w:rsidR="0052176B" w:rsidRPr="00AB37B6">
        <w:rPr>
          <w:sz w:val="24"/>
          <w:szCs w:val="24"/>
        </w:rPr>
        <w:t xml:space="preserve"> </w:t>
      </w:r>
      <w:r w:rsidR="00193716" w:rsidRPr="00AB37B6">
        <w:rPr>
          <w:sz w:val="24"/>
          <w:szCs w:val="24"/>
        </w:rPr>
        <w:t xml:space="preserve"> </w:t>
      </w:r>
    </w:p>
    <w:p w14:paraId="7AEDFB4B" w14:textId="77777777" w:rsidR="00AB37B6" w:rsidRDefault="00AB37B6" w:rsidP="006F27A0">
      <w:pPr>
        <w:ind w:left="2880" w:firstLine="720"/>
        <w:rPr>
          <w:b/>
          <w:bCs/>
          <w:sz w:val="24"/>
          <w:szCs w:val="24"/>
        </w:rPr>
      </w:pPr>
    </w:p>
    <w:p w14:paraId="6B980A4B" w14:textId="6EE45A37" w:rsidR="00852164" w:rsidRDefault="00AB37B6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01E42769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5F7823">
        <w:rPr>
          <w:sz w:val="24"/>
          <w:szCs w:val="24"/>
        </w:rPr>
        <w:t xml:space="preserve"> </w:t>
      </w:r>
      <w:r w:rsidR="00AB37B6">
        <w:rPr>
          <w:sz w:val="24"/>
          <w:szCs w:val="24"/>
        </w:rPr>
        <w:t>3:20</w:t>
      </w:r>
      <w:r w:rsidR="00E615BB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E615BB">
        <w:rPr>
          <w:sz w:val="24"/>
          <w:szCs w:val="24"/>
        </w:rPr>
        <w:t>Wedne</w:t>
      </w:r>
      <w:r w:rsidR="00C55EBF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1D3D1F">
        <w:rPr>
          <w:sz w:val="24"/>
          <w:szCs w:val="24"/>
        </w:rPr>
        <w:t>Dec</w:t>
      </w:r>
      <w:r w:rsidR="005B0A0C">
        <w:rPr>
          <w:sz w:val="24"/>
          <w:szCs w:val="24"/>
        </w:rPr>
        <w:t>em</w:t>
      </w:r>
      <w:r w:rsidR="009A54F6">
        <w:rPr>
          <w:sz w:val="24"/>
          <w:szCs w:val="24"/>
        </w:rPr>
        <w:t>ber</w:t>
      </w:r>
      <w:r w:rsidR="005B0A0C">
        <w:rPr>
          <w:sz w:val="24"/>
          <w:szCs w:val="24"/>
        </w:rPr>
        <w:t xml:space="preserve"> </w:t>
      </w:r>
      <w:r w:rsidR="00E615BB">
        <w:rPr>
          <w:sz w:val="24"/>
          <w:szCs w:val="24"/>
        </w:rPr>
        <w:t>20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DF8"/>
    <w:rsid w:val="007E206F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5DDD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605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6EC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3</cp:revision>
  <cp:lastPrinted>2023-12-19T21:28:00Z</cp:lastPrinted>
  <dcterms:created xsi:type="dcterms:W3CDTF">2023-12-19T21:33:00Z</dcterms:created>
  <dcterms:modified xsi:type="dcterms:W3CDTF">2023-12-28T21:51:00Z</dcterms:modified>
</cp:coreProperties>
</file>