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3908A204" w:rsidR="00852164" w:rsidRPr="00DF3033" w:rsidRDefault="002D464C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2769F5">
        <w:rPr>
          <w:b/>
          <w:sz w:val="24"/>
          <w:szCs w:val="24"/>
        </w:rPr>
        <w:t xml:space="preserve">August </w:t>
      </w:r>
      <w:r w:rsidR="00612488">
        <w:rPr>
          <w:b/>
          <w:sz w:val="24"/>
          <w:szCs w:val="24"/>
        </w:rPr>
        <w:t>1</w:t>
      </w:r>
      <w:r w:rsidR="00732464">
        <w:rPr>
          <w:b/>
          <w:sz w:val="24"/>
          <w:szCs w:val="24"/>
        </w:rPr>
        <w:t>6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        </w:t>
      </w:r>
      <w:r>
        <w:rPr>
          <w:b/>
          <w:sz w:val="24"/>
          <w:szCs w:val="24"/>
        </w:rPr>
        <w:t>5</w:t>
      </w:r>
      <w:r w:rsidR="00612488">
        <w:rPr>
          <w:b/>
          <w:sz w:val="24"/>
          <w:szCs w:val="24"/>
        </w:rPr>
        <w:t>th</w:t>
      </w:r>
      <w:r w:rsidR="00852164">
        <w:rPr>
          <w:b/>
          <w:sz w:val="24"/>
          <w:szCs w:val="24"/>
        </w:rPr>
        <w:t xml:space="preserve"> </w:t>
      </w:r>
      <w:r w:rsidR="002769F5">
        <w:rPr>
          <w:b/>
          <w:sz w:val="24"/>
          <w:szCs w:val="24"/>
        </w:rPr>
        <w:t>August</w:t>
      </w:r>
      <w:r w:rsidR="00852164">
        <w:rPr>
          <w:b/>
          <w:sz w:val="24"/>
          <w:szCs w:val="24"/>
        </w:rPr>
        <w:t xml:space="preserve"> Adj.</w:t>
      </w:r>
    </w:p>
    <w:p w14:paraId="303A6248" w14:textId="77777777" w:rsidR="00852164" w:rsidRPr="00AD73B6" w:rsidRDefault="00852164" w:rsidP="00852164">
      <w:pPr>
        <w:jc w:val="center"/>
        <w:rPr>
          <w:b/>
          <w:sz w:val="24"/>
          <w:szCs w:val="24"/>
        </w:rPr>
      </w:pPr>
    </w:p>
    <w:p w14:paraId="4AD9378D" w14:textId="2AF00CC9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2D464C">
        <w:rPr>
          <w:sz w:val="24"/>
          <w:szCs w:val="24"/>
        </w:rPr>
        <w:t xml:space="preserve"> WEDNE</w:t>
      </w:r>
      <w:r w:rsidR="005B3C4B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2769F5">
        <w:rPr>
          <w:sz w:val="24"/>
          <w:szCs w:val="24"/>
        </w:rPr>
        <w:t xml:space="preserve">AUGUST </w:t>
      </w:r>
      <w:r w:rsidR="00612488">
        <w:rPr>
          <w:sz w:val="24"/>
          <w:szCs w:val="24"/>
        </w:rPr>
        <w:t>1</w:t>
      </w:r>
      <w:r w:rsidR="002D464C">
        <w:rPr>
          <w:sz w:val="24"/>
          <w:szCs w:val="24"/>
        </w:rPr>
        <w:t>6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DC4EA7E" w14:textId="45AA4246" w:rsidR="00852164" w:rsidRDefault="00852164" w:rsidP="00852164">
      <w:pPr>
        <w:rPr>
          <w:sz w:val="24"/>
          <w:szCs w:val="24"/>
        </w:rPr>
      </w:pPr>
      <w:r>
        <w:rPr>
          <w:sz w:val="24"/>
          <w:szCs w:val="24"/>
        </w:rPr>
        <w:t xml:space="preserve">PRESENT: JOE WILSON, PRESIDING COMMISSIONER; </w:t>
      </w:r>
      <w:r w:rsidR="00D6285A">
        <w:rPr>
          <w:sz w:val="24"/>
          <w:szCs w:val="24"/>
        </w:rPr>
        <w:t xml:space="preserve">CINDY THOMPSON, NORTHERN COMMISSIONER; </w:t>
      </w:r>
      <w:r w:rsidR="00372837">
        <w:rPr>
          <w:sz w:val="24"/>
          <w:szCs w:val="24"/>
        </w:rPr>
        <w:t>EVERETT L. WOLFE, SOUTHERN COMMISSIONER</w:t>
      </w:r>
    </w:p>
    <w:p w14:paraId="2843C797" w14:textId="69133FA0" w:rsidR="00B707F2" w:rsidRDefault="00852164" w:rsidP="002C6D00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sz w:val="24"/>
          <w:szCs w:val="24"/>
        </w:rPr>
        <w:tab/>
      </w:r>
    </w:p>
    <w:p w14:paraId="136DB621" w14:textId="7CCF7299" w:rsidR="004451EA" w:rsidRDefault="00DD7D56" w:rsidP="00DD7D56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480CB1">
        <w:rPr>
          <w:b/>
          <w:bCs/>
          <w:sz w:val="24"/>
          <w:szCs w:val="24"/>
        </w:rPr>
        <w:tab/>
      </w:r>
      <w:r w:rsidR="00687BE2">
        <w:rPr>
          <w:b/>
          <w:bCs/>
          <w:sz w:val="24"/>
          <w:szCs w:val="24"/>
        </w:rPr>
        <w:t>ROAD &amp; BRIDGE</w:t>
      </w:r>
    </w:p>
    <w:p w14:paraId="428094AA" w14:textId="1FD5B993" w:rsidR="00403395" w:rsidRDefault="00774522" w:rsidP="00F6633C">
      <w:pPr>
        <w:rPr>
          <w:sz w:val="24"/>
          <w:szCs w:val="24"/>
        </w:rPr>
      </w:pPr>
      <w:r w:rsidRPr="00F6633C">
        <w:rPr>
          <w:sz w:val="24"/>
          <w:szCs w:val="24"/>
        </w:rPr>
        <w:t>Mike Reasoner, Road and Bridge Foreman</w:t>
      </w:r>
      <w:r w:rsidR="00F6633C" w:rsidRPr="00F6633C">
        <w:rPr>
          <w:sz w:val="24"/>
          <w:szCs w:val="24"/>
        </w:rPr>
        <w:t xml:space="preserve">, Doug </w:t>
      </w:r>
      <w:proofErr w:type="spellStart"/>
      <w:r w:rsidR="00F6633C" w:rsidRPr="00F6633C">
        <w:rPr>
          <w:sz w:val="24"/>
          <w:szCs w:val="24"/>
        </w:rPr>
        <w:t>Vantellman</w:t>
      </w:r>
      <w:proofErr w:type="spellEnd"/>
      <w:r w:rsidR="00F6633C" w:rsidRPr="00F6633C">
        <w:rPr>
          <w:sz w:val="24"/>
          <w:szCs w:val="24"/>
        </w:rPr>
        <w:t>, Bacon Township Board member,  called on the Commission to discuss culvert</w:t>
      </w:r>
      <w:r w:rsidR="00F6633C">
        <w:rPr>
          <w:sz w:val="24"/>
          <w:szCs w:val="24"/>
        </w:rPr>
        <w:t xml:space="preserve"> and</w:t>
      </w:r>
      <w:r w:rsidR="00F6633C" w:rsidRPr="00F6633C">
        <w:rPr>
          <w:sz w:val="24"/>
          <w:szCs w:val="24"/>
        </w:rPr>
        <w:t xml:space="preserve"> bridge issues in Bacon Township.</w:t>
      </w:r>
      <w:r w:rsidR="00562F6B" w:rsidRPr="00562F6B">
        <w:rPr>
          <w:sz w:val="24"/>
          <w:szCs w:val="24"/>
        </w:rPr>
        <w:t xml:space="preserve"> </w:t>
      </w:r>
      <w:r w:rsidR="00562F6B">
        <w:rPr>
          <w:sz w:val="24"/>
          <w:szCs w:val="24"/>
        </w:rPr>
        <w:t xml:space="preserve">Michelle </w:t>
      </w:r>
      <w:proofErr w:type="spellStart"/>
      <w:r w:rsidR="00562F6B">
        <w:rPr>
          <w:sz w:val="24"/>
          <w:szCs w:val="24"/>
        </w:rPr>
        <w:t>Vantellman</w:t>
      </w:r>
      <w:proofErr w:type="spellEnd"/>
      <w:r w:rsidR="00562F6B">
        <w:rPr>
          <w:sz w:val="24"/>
          <w:szCs w:val="24"/>
        </w:rPr>
        <w:t xml:space="preserve"> was also present.</w:t>
      </w:r>
    </w:p>
    <w:p w14:paraId="76C8FD8D" w14:textId="77777777" w:rsidR="00E91423" w:rsidRDefault="00E91423" w:rsidP="00F6633C">
      <w:pPr>
        <w:rPr>
          <w:sz w:val="24"/>
          <w:szCs w:val="24"/>
        </w:rPr>
      </w:pPr>
    </w:p>
    <w:p w14:paraId="71068915" w14:textId="64404291" w:rsidR="00E91423" w:rsidRPr="00F6633C" w:rsidRDefault="00E91423" w:rsidP="00F6633C">
      <w:pPr>
        <w:rPr>
          <w:sz w:val="24"/>
          <w:szCs w:val="24"/>
        </w:rPr>
      </w:pPr>
      <w:r>
        <w:rPr>
          <w:sz w:val="24"/>
          <w:szCs w:val="24"/>
        </w:rPr>
        <w:t>Mike also discussed other</w:t>
      </w:r>
      <w:r w:rsidR="00F60178">
        <w:rPr>
          <w:sz w:val="24"/>
          <w:szCs w:val="24"/>
        </w:rPr>
        <w:t xml:space="preserve"> ditch,</w:t>
      </w:r>
      <w:r>
        <w:rPr>
          <w:sz w:val="24"/>
          <w:szCs w:val="24"/>
        </w:rPr>
        <w:t xml:space="preserve"> bridge</w:t>
      </w:r>
      <w:r w:rsidR="00941B9A">
        <w:rPr>
          <w:sz w:val="24"/>
          <w:szCs w:val="24"/>
        </w:rPr>
        <w:t xml:space="preserve"> and culvert</w:t>
      </w:r>
      <w:r w:rsidR="00F60178">
        <w:rPr>
          <w:sz w:val="24"/>
          <w:szCs w:val="24"/>
        </w:rPr>
        <w:t xml:space="preserve"> issues</w:t>
      </w:r>
      <w:r>
        <w:rPr>
          <w:sz w:val="24"/>
          <w:szCs w:val="24"/>
        </w:rPr>
        <w:t xml:space="preserve"> in the </w:t>
      </w:r>
      <w:r w:rsidR="00F60178">
        <w:rPr>
          <w:sz w:val="24"/>
          <w:szCs w:val="24"/>
        </w:rPr>
        <w:t>c</w:t>
      </w:r>
      <w:r>
        <w:rPr>
          <w:sz w:val="24"/>
          <w:szCs w:val="24"/>
        </w:rPr>
        <w:t>ounty</w:t>
      </w:r>
      <w:r w:rsidR="00F60178">
        <w:rPr>
          <w:sz w:val="24"/>
          <w:szCs w:val="24"/>
        </w:rPr>
        <w:t xml:space="preserve"> and the marking of maps to show the areas</w:t>
      </w:r>
      <w:r w:rsidR="00390238">
        <w:rPr>
          <w:sz w:val="24"/>
          <w:szCs w:val="24"/>
        </w:rPr>
        <w:t xml:space="preserve"> of the county</w:t>
      </w:r>
      <w:r w:rsidR="00F60178">
        <w:rPr>
          <w:sz w:val="24"/>
          <w:szCs w:val="24"/>
        </w:rPr>
        <w:t xml:space="preserve"> affected by the storm of July 31</w:t>
      </w:r>
      <w:r w:rsidR="00F60178" w:rsidRPr="00F60178">
        <w:rPr>
          <w:sz w:val="24"/>
          <w:szCs w:val="24"/>
          <w:vertAlign w:val="superscript"/>
        </w:rPr>
        <w:t>st</w:t>
      </w:r>
      <w:r w:rsidR="00F60178">
        <w:rPr>
          <w:sz w:val="24"/>
          <w:szCs w:val="24"/>
        </w:rPr>
        <w:t xml:space="preserve"> in preparation for the visit of FEMA</w:t>
      </w:r>
      <w:r w:rsidR="006E75A8">
        <w:rPr>
          <w:sz w:val="24"/>
          <w:szCs w:val="24"/>
        </w:rPr>
        <w:t xml:space="preserve"> and </w:t>
      </w:r>
      <w:r w:rsidR="00F60178">
        <w:rPr>
          <w:sz w:val="24"/>
          <w:szCs w:val="24"/>
        </w:rPr>
        <w:t xml:space="preserve">SEMA on Thursday. </w:t>
      </w:r>
    </w:p>
    <w:p w14:paraId="6AB3FF97" w14:textId="77777777" w:rsidR="002D464C" w:rsidRDefault="002D464C" w:rsidP="00412515">
      <w:pPr>
        <w:ind w:left="3600"/>
        <w:rPr>
          <w:b/>
          <w:bCs/>
          <w:sz w:val="24"/>
          <w:szCs w:val="24"/>
        </w:rPr>
      </w:pPr>
    </w:p>
    <w:p w14:paraId="285AF4B7" w14:textId="3909750A" w:rsidR="002D464C" w:rsidRDefault="005F4868" w:rsidP="00F6633C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 AND LOCAL FISCAL RECOVERY FUNDS</w:t>
      </w:r>
    </w:p>
    <w:p w14:paraId="4FA93805" w14:textId="78A68F8D" w:rsidR="005F4868" w:rsidRPr="005F4868" w:rsidRDefault="005F4868" w:rsidP="005F4868">
      <w:pPr>
        <w:rPr>
          <w:sz w:val="24"/>
          <w:szCs w:val="24"/>
        </w:rPr>
      </w:pPr>
      <w:r w:rsidRPr="005F4868">
        <w:rPr>
          <w:sz w:val="24"/>
          <w:szCs w:val="24"/>
        </w:rPr>
        <w:t>The Commissioners attended a S</w:t>
      </w:r>
      <w:r w:rsidR="00F60178">
        <w:rPr>
          <w:sz w:val="24"/>
          <w:szCs w:val="24"/>
        </w:rPr>
        <w:t xml:space="preserve">tate and </w:t>
      </w:r>
      <w:r w:rsidRPr="005F4868">
        <w:rPr>
          <w:sz w:val="24"/>
          <w:szCs w:val="24"/>
        </w:rPr>
        <w:t>L</w:t>
      </w:r>
      <w:r w:rsidR="00F60178">
        <w:rPr>
          <w:sz w:val="24"/>
          <w:szCs w:val="24"/>
        </w:rPr>
        <w:t xml:space="preserve">ocal </w:t>
      </w:r>
      <w:r w:rsidRPr="005F4868">
        <w:rPr>
          <w:sz w:val="24"/>
          <w:szCs w:val="24"/>
        </w:rPr>
        <w:t>F</w:t>
      </w:r>
      <w:r w:rsidR="00F60178">
        <w:rPr>
          <w:sz w:val="24"/>
          <w:szCs w:val="24"/>
        </w:rPr>
        <w:t xml:space="preserve">iscal </w:t>
      </w:r>
      <w:r w:rsidRPr="005F4868">
        <w:rPr>
          <w:sz w:val="24"/>
          <w:szCs w:val="24"/>
        </w:rPr>
        <w:t>R</w:t>
      </w:r>
      <w:r w:rsidR="00F60178">
        <w:rPr>
          <w:sz w:val="24"/>
          <w:szCs w:val="24"/>
        </w:rPr>
        <w:t xml:space="preserve">ecovery </w:t>
      </w:r>
      <w:r w:rsidRPr="005F4868">
        <w:rPr>
          <w:sz w:val="24"/>
          <w:szCs w:val="24"/>
        </w:rPr>
        <w:t>F</w:t>
      </w:r>
      <w:r w:rsidR="00F60178">
        <w:rPr>
          <w:sz w:val="24"/>
          <w:szCs w:val="24"/>
        </w:rPr>
        <w:t>unds</w:t>
      </w:r>
      <w:r w:rsidRPr="005F4868">
        <w:rPr>
          <w:sz w:val="24"/>
          <w:szCs w:val="24"/>
        </w:rPr>
        <w:t xml:space="preserve"> Interim Final Rule Orientation Webinar.</w:t>
      </w:r>
      <w:r w:rsidR="00F60178">
        <w:rPr>
          <w:sz w:val="24"/>
          <w:szCs w:val="24"/>
        </w:rPr>
        <w:t xml:space="preserve"> Information was given on the procedures for emergency relief from natural disasters.</w:t>
      </w:r>
    </w:p>
    <w:p w14:paraId="00261EB2" w14:textId="0ED5444B" w:rsidR="00A05B3A" w:rsidRDefault="00A05B3A" w:rsidP="00412515">
      <w:pPr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562F6B">
        <w:rPr>
          <w:b/>
          <w:bCs/>
          <w:sz w:val="24"/>
          <w:szCs w:val="24"/>
        </w:rPr>
        <w:t xml:space="preserve">    </w:t>
      </w:r>
      <w:r w:rsidR="00CC3D1F">
        <w:rPr>
          <w:b/>
          <w:bCs/>
          <w:sz w:val="24"/>
          <w:szCs w:val="24"/>
        </w:rPr>
        <w:t xml:space="preserve"> </w:t>
      </w:r>
      <w:r w:rsidR="00562F6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LEPC</w:t>
      </w:r>
    </w:p>
    <w:p w14:paraId="512719DE" w14:textId="5E5F5CAA" w:rsidR="00A05B3A" w:rsidRPr="00A05B3A" w:rsidRDefault="00A05B3A" w:rsidP="00A05B3A">
      <w:pPr>
        <w:rPr>
          <w:sz w:val="24"/>
          <w:szCs w:val="24"/>
        </w:rPr>
      </w:pPr>
      <w:r w:rsidRPr="00A05B3A">
        <w:rPr>
          <w:sz w:val="24"/>
          <w:szCs w:val="24"/>
        </w:rPr>
        <w:t>The Commissioners attended the LEPC meeting at the Emergency Management Building.</w:t>
      </w:r>
      <w:r w:rsidR="007B7BC0" w:rsidRPr="00A05B3A">
        <w:rPr>
          <w:sz w:val="24"/>
          <w:szCs w:val="24"/>
        </w:rPr>
        <w:t xml:space="preserve">  </w:t>
      </w:r>
      <w:r w:rsidR="00412515" w:rsidRPr="00A05B3A">
        <w:rPr>
          <w:sz w:val="24"/>
          <w:szCs w:val="24"/>
        </w:rPr>
        <w:t xml:space="preserve">  </w:t>
      </w:r>
      <w:r w:rsidR="00F6633C" w:rsidRPr="00A05B3A">
        <w:rPr>
          <w:sz w:val="24"/>
          <w:szCs w:val="24"/>
        </w:rPr>
        <w:t xml:space="preserve">  </w:t>
      </w:r>
    </w:p>
    <w:p w14:paraId="118A1C6B" w14:textId="77777777" w:rsidR="00A05B3A" w:rsidRDefault="00A05B3A" w:rsidP="00412515">
      <w:pPr>
        <w:ind w:left="3600"/>
        <w:rPr>
          <w:b/>
          <w:bCs/>
          <w:sz w:val="24"/>
          <w:szCs w:val="24"/>
        </w:rPr>
      </w:pPr>
    </w:p>
    <w:p w14:paraId="5A743A26" w14:textId="704E2B9C" w:rsidR="00A05B3A" w:rsidRDefault="00390238" w:rsidP="00412515">
      <w:pPr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RECYCLING CENTER</w:t>
      </w:r>
    </w:p>
    <w:p w14:paraId="55036EB6" w14:textId="6835D4EE" w:rsidR="00390238" w:rsidRDefault="00390238" w:rsidP="00390238">
      <w:pPr>
        <w:rPr>
          <w:sz w:val="24"/>
          <w:szCs w:val="24"/>
        </w:rPr>
      </w:pPr>
      <w:r w:rsidRPr="00390238">
        <w:rPr>
          <w:sz w:val="24"/>
          <w:szCs w:val="24"/>
        </w:rPr>
        <w:t>Commissioners Wilson and Wolfe visited the Recycling Center.</w:t>
      </w:r>
    </w:p>
    <w:p w14:paraId="0748F1AD" w14:textId="77777777" w:rsidR="00390238" w:rsidRDefault="00390238" w:rsidP="00390238">
      <w:pPr>
        <w:rPr>
          <w:sz w:val="24"/>
          <w:szCs w:val="24"/>
        </w:rPr>
      </w:pPr>
    </w:p>
    <w:p w14:paraId="13954C07" w14:textId="3B89F437" w:rsidR="00390238" w:rsidRPr="00390238" w:rsidRDefault="00390238" w:rsidP="0039023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5530">
        <w:rPr>
          <w:sz w:val="24"/>
          <w:szCs w:val="24"/>
        </w:rPr>
        <w:t xml:space="preserve">    </w:t>
      </w:r>
      <w:r w:rsidRPr="00390238">
        <w:rPr>
          <w:b/>
          <w:bCs/>
          <w:sz w:val="24"/>
          <w:szCs w:val="24"/>
        </w:rPr>
        <w:t>TOWNSHIPS</w:t>
      </w:r>
    </w:p>
    <w:p w14:paraId="6E991DB9" w14:textId="5AEF1060" w:rsidR="00390238" w:rsidRDefault="00390238" w:rsidP="00390238">
      <w:pPr>
        <w:rPr>
          <w:sz w:val="24"/>
          <w:szCs w:val="24"/>
        </w:rPr>
      </w:pPr>
      <w:r>
        <w:rPr>
          <w:sz w:val="24"/>
          <w:szCs w:val="24"/>
        </w:rPr>
        <w:t>Clay Lyons, Osage Township Trustee, visited the Commission to deliver documents.</w:t>
      </w:r>
    </w:p>
    <w:p w14:paraId="0264412C" w14:textId="77777777" w:rsidR="00B27E06" w:rsidRDefault="00B27E06" w:rsidP="00390238">
      <w:pPr>
        <w:rPr>
          <w:sz w:val="24"/>
          <w:szCs w:val="24"/>
        </w:rPr>
      </w:pPr>
    </w:p>
    <w:p w14:paraId="30FF93AA" w14:textId="4F79FBAE" w:rsidR="00B27E06" w:rsidRPr="00B27E06" w:rsidRDefault="00B27E06" w:rsidP="00B27E06">
      <w:pPr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B27E06">
        <w:rPr>
          <w:b/>
          <w:bCs/>
          <w:sz w:val="24"/>
          <w:szCs w:val="24"/>
        </w:rPr>
        <w:t xml:space="preserve"> ARPA</w:t>
      </w:r>
    </w:p>
    <w:p w14:paraId="4F4CD8C2" w14:textId="3234E5CB" w:rsidR="00B27E06" w:rsidRDefault="00B27E06" w:rsidP="00390238">
      <w:pPr>
        <w:rPr>
          <w:sz w:val="24"/>
          <w:szCs w:val="24"/>
        </w:rPr>
      </w:pPr>
      <w:r>
        <w:rPr>
          <w:sz w:val="24"/>
          <w:szCs w:val="24"/>
        </w:rPr>
        <w:t>The Commissioners discussed ARPA funds and applications received.</w:t>
      </w:r>
    </w:p>
    <w:p w14:paraId="1D337749" w14:textId="77777777" w:rsidR="005A7208" w:rsidRDefault="005A7208" w:rsidP="00390238">
      <w:pPr>
        <w:rPr>
          <w:sz w:val="24"/>
          <w:szCs w:val="24"/>
        </w:rPr>
      </w:pPr>
    </w:p>
    <w:p w14:paraId="6B73BF81" w14:textId="42C63FBB" w:rsidR="00390238" w:rsidRDefault="005A7208" w:rsidP="005A720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4A8E">
        <w:rPr>
          <w:sz w:val="24"/>
          <w:szCs w:val="24"/>
        </w:rPr>
        <w:t xml:space="preserve">   </w:t>
      </w:r>
      <w:r w:rsidRPr="005A7208">
        <w:rPr>
          <w:b/>
          <w:bCs/>
          <w:sz w:val="24"/>
          <w:szCs w:val="24"/>
        </w:rPr>
        <w:t>ECONOMIC DEVELOPMENT</w:t>
      </w:r>
      <w:r w:rsidR="00390238" w:rsidRPr="005A7208">
        <w:rPr>
          <w:b/>
          <w:bCs/>
          <w:sz w:val="24"/>
          <w:szCs w:val="24"/>
        </w:rPr>
        <w:t xml:space="preserve">  </w:t>
      </w:r>
    </w:p>
    <w:p w14:paraId="6987A8AD" w14:textId="2D3EEF42" w:rsidR="005A7208" w:rsidRPr="005A7208" w:rsidRDefault="005A7208" w:rsidP="005A7208">
      <w:pPr>
        <w:rPr>
          <w:sz w:val="24"/>
          <w:szCs w:val="24"/>
        </w:rPr>
      </w:pPr>
      <w:r w:rsidRPr="005A7208">
        <w:rPr>
          <w:sz w:val="24"/>
          <w:szCs w:val="24"/>
        </w:rPr>
        <w:t>The  Commissioners discussed upcoming sessions that will be held to discuss economic development.</w:t>
      </w:r>
    </w:p>
    <w:p w14:paraId="1D6E153A" w14:textId="77777777" w:rsidR="005A7208" w:rsidRDefault="005A7208" w:rsidP="00390238">
      <w:pPr>
        <w:ind w:left="2880" w:firstLine="720"/>
        <w:rPr>
          <w:b/>
          <w:bCs/>
          <w:sz w:val="24"/>
          <w:szCs w:val="24"/>
        </w:rPr>
      </w:pPr>
    </w:p>
    <w:p w14:paraId="6B980A4B" w14:textId="626D7D55" w:rsidR="00852164" w:rsidRDefault="00390238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12515">
        <w:rPr>
          <w:b/>
          <w:bCs/>
          <w:sz w:val="24"/>
          <w:szCs w:val="24"/>
        </w:rPr>
        <w:t xml:space="preserve"> </w:t>
      </w:r>
      <w:r w:rsidR="00A65530">
        <w:rPr>
          <w:b/>
          <w:bCs/>
          <w:sz w:val="24"/>
          <w:szCs w:val="24"/>
        </w:rPr>
        <w:t xml:space="preserve">    </w:t>
      </w:r>
      <w:r w:rsidR="00852164" w:rsidRPr="008E4852">
        <w:rPr>
          <w:b/>
          <w:bCs/>
          <w:sz w:val="24"/>
          <w:szCs w:val="24"/>
        </w:rPr>
        <w:t>ADJOURN</w:t>
      </w:r>
    </w:p>
    <w:p w14:paraId="42CFCAB2" w14:textId="4A7E5821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2D464C">
        <w:rPr>
          <w:sz w:val="24"/>
          <w:szCs w:val="24"/>
        </w:rPr>
        <w:t xml:space="preserve"> </w:t>
      </w:r>
      <w:r w:rsidR="005A7208">
        <w:rPr>
          <w:sz w:val="24"/>
          <w:szCs w:val="24"/>
        </w:rPr>
        <w:t>3:43</w:t>
      </w:r>
      <w:r w:rsidR="002D464C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E37F4D">
        <w:rPr>
          <w:sz w:val="24"/>
          <w:szCs w:val="24"/>
        </w:rPr>
        <w:t>Wedne</w:t>
      </w:r>
      <w:r>
        <w:rPr>
          <w:sz w:val="24"/>
          <w:szCs w:val="24"/>
        </w:rPr>
        <w:t xml:space="preserve">sday, </w:t>
      </w:r>
      <w:r w:rsidR="00580CDC">
        <w:rPr>
          <w:sz w:val="24"/>
          <w:szCs w:val="24"/>
        </w:rPr>
        <w:t xml:space="preserve">August </w:t>
      </w:r>
      <w:r w:rsidR="002D464C">
        <w:rPr>
          <w:sz w:val="24"/>
          <w:szCs w:val="24"/>
        </w:rPr>
        <w:t>2</w:t>
      </w:r>
      <w:r w:rsidR="00E37F4D">
        <w:rPr>
          <w:sz w:val="24"/>
          <w:szCs w:val="24"/>
        </w:rPr>
        <w:t>3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70"/>
    <w:rsid w:val="00313A99"/>
    <w:rsid w:val="0031422B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4A8E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1FA5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4868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A8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2464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10C"/>
    <w:rsid w:val="00C33A89"/>
    <w:rsid w:val="00C33FB2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B34"/>
    <w:rsid w:val="00CC3C9E"/>
    <w:rsid w:val="00CC3D1F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E0"/>
    <w:rsid w:val="00D76CCC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5EC2"/>
    <w:rsid w:val="00DA60EE"/>
    <w:rsid w:val="00DA61B3"/>
    <w:rsid w:val="00DA6295"/>
    <w:rsid w:val="00DA69FE"/>
    <w:rsid w:val="00DA6B6F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37F4D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10</cp:revision>
  <cp:lastPrinted>2023-09-12T19:03:00Z</cp:lastPrinted>
  <dcterms:created xsi:type="dcterms:W3CDTF">2023-08-15T21:05:00Z</dcterms:created>
  <dcterms:modified xsi:type="dcterms:W3CDTF">2023-09-12T19:03:00Z</dcterms:modified>
</cp:coreProperties>
</file>