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2C5B7151" w:rsidR="00AD73B6" w:rsidRPr="00DF3033" w:rsidRDefault="00E7198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</w:t>
      </w:r>
      <w:r w:rsidR="00D0260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dne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CB2B46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3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621836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48097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2nd</w:t>
      </w:r>
      <w:r w:rsidR="00B30811">
        <w:rPr>
          <w:b/>
          <w:sz w:val="24"/>
          <w:szCs w:val="24"/>
        </w:rPr>
        <w:t xml:space="preserve"> </w:t>
      </w:r>
      <w:r w:rsidR="00CB2B46">
        <w:rPr>
          <w:b/>
          <w:sz w:val="24"/>
          <w:szCs w:val="24"/>
        </w:rPr>
        <w:t>May</w:t>
      </w:r>
      <w:r w:rsidR="008711F9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80B8FCB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3445E">
        <w:rPr>
          <w:sz w:val="24"/>
          <w:szCs w:val="24"/>
        </w:rPr>
        <w:t>WEDNES</w:t>
      </w:r>
      <w:r w:rsidR="004D7256">
        <w:rPr>
          <w:sz w:val="24"/>
          <w:szCs w:val="24"/>
        </w:rPr>
        <w:t>DAY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71981">
        <w:rPr>
          <w:sz w:val="24"/>
          <w:szCs w:val="24"/>
        </w:rPr>
        <w:t>MAY</w:t>
      </w:r>
      <w:r w:rsidR="008711F9">
        <w:rPr>
          <w:sz w:val="24"/>
          <w:szCs w:val="24"/>
        </w:rPr>
        <w:t xml:space="preserve"> </w:t>
      </w:r>
      <w:r w:rsidR="0083445E">
        <w:rPr>
          <w:sz w:val="24"/>
          <w:szCs w:val="24"/>
        </w:rPr>
        <w:t>3</w:t>
      </w:r>
      <w:r w:rsidR="00F266AF">
        <w:rPr>
          <w:sz w:val="24"/>
          <w:szCs w:val="24"/>
        </w:rPr>
        <w:t xml:space="preserve">, </w:t>
      </w:r>
      <w:r w:rsidR="000F5B19">
        <w:rPr>
          <w:sz w:val="24"/>
          <w:szCs w:val="24"/>
        </w:rPr>
        <w:t>2023,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924F5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>WILSON</w:t>
      </w:r>
      <w:r w:rsidR="004B08EF">
        <w:rPr>
          <w:sz w:val="24"/>
          <w:szCs w:val="24"/>
        </w:rPr>
        <w:t>, PRESIDING COMMISSIONER</w:t>
      </w:r>
      <w:r w:rsidR="00AC7A07">
        <w:rPr>
          <w:sz w:val="24"/>
          <w:szCs w:val="24"/>
        </w:rPr>
        <w:t xml:space="preserve">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 xml:space="preserve">; EVERETT L 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21E5755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764BBF01" w14:textId="75E99BBA" w:rsidR="00BF3626" w:rsidRDefault="00195BD7" w:rsidP="007331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METHANE </w:t>
      </w:r>
      <w:r w:rsidR="00E71981">
        <w:rPr>
          <w:b/>
          <w:bCs/>
          <w:sz w:val="24"/>
          <w:szCs w:val="24"/>
        </w:rPr>
        <w:t>PIPELINE</w:t>
      </w:r>
    </w:p>
    <w:p w14:paraId="509E455D" w14:textId="771EC25E" w:rsidR="00CC2E50" w:rsidRDefault="00195BD7" w:rsidP="008C26F0">
      <w:pPr>
        <w:rPr>
          <w:sz w:val="24"/>
          <w:szCs w:val="24"/>
        </w:rPr>
      </w:pPr>
      <w:r>
        <w:rPr>
          <w:sz w:val="24"/>
          <w:szCs w:val="24"/>
        </w:rPr>
        <w:t xml:space="preserve">Bob Clark of </w:t>
      </w:r>
      <w:proofErr w:type="spellStart"/>
      <w:r>
        <w:rPr>
          <w:sz w:val="24"/>
          <w:szCs w:val="24"/>
        </w:rPr>
        <w:t>Roeslein</w:t>
      </w:r>
      <w:proofErr w:type="spellEnd"/>
      <w:r>
        <w:rPr>
          <w:sz w:val="24"/>
          <w:szCs w:val="24"/>
        </w:rPr>
        <w:t xml:space="preserve"> Altern</w:t>
      </w:r>
      <w:r w:rsidR="009E3EB4">
        <w:rPr>
          <w:sz w:val="24"/>
          <w:szCs w:val="24"/>
        </w:rPr>
        <w:t>a</w:t>
      </w:r>
      <w:r>
        <w:rPr>
          <w:sz w:val="24"/>
          <w:szCs w:val="24"/>
        </w:rPr>
        <w:t>tive Energy contacted the Commission as a follow up regarding easements needed to install a methane pipeline through portions of Dover and Montevallo Townships in Vernon County.  A meeting was set for May 10</w:t>
      </w:r>
      <w:r w:rsidRPr="00195B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commission with Mr</w:t>
      </w:r>
      <w:r w:rsidR="009E3EB4">
        <w:rPr>
          <w:sz w:val="24"/>
          <w:szCs w:val="24"/>
        </w:rPr>
        <w:t>.</w:t>
      </w:r>
      <w:r>
        <w:rPr>
          <w:sz w:val="24"/>
          <w:szCs w:val="24"/>
        </w:rPr>
        <w:t xml:space="preserve"> Clark, the </w:t>
      </w:r>
      <w:proofErr w:type="gramStart"/>
      <w:r>
        <w:rPr>
          <w:sz w:val="24"/>
          <w:szCs w:val="24"/>
        </w:rPr>
        <w:t>commission</w:t>
      </w:r>
      <w:proofErr w:type="gramEnd"/>
      <w:r>
        <w:rPr>
          <w:sz w:val="24"/>
          <w:szCs w:val="24"/>
        </w:rPr>
        <w:t xml:space="preserve"> and representatives from the two township boards.</w:t>
      </w:r>
    </w:p>
    <w:p w14:paraId="0A92DBA3" w14:textId="77777777" w:rsidR="00622007" w:rsidRDefault="00622007" w:rsidP="008C26F0">
      <w:pPr>
        <w:rPr>
          <w:sz w:val="24"/>
          <w:szCs w:val="24"/>
        </w:rPr>
      </w:pPr>
    </w:p>
    <w:p w14:paraId="17DF90CC" w14:textId="694CF958" w:rsidR="00622007" w:rsidRDefault="00E71981" w:rsidP="006220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SHANE</w:t>
      </w:r>
      <w:r w:rsidR="00195BD7">
        <w:rPr>
          <w:b/>
          <w:bCs/>
          <w:sz w:val="24"/>
          <w:szCs w:val="24"/>
        </w:rPr>
        <w:t xml:space="preserve"> H</w:t>
      </w:r>
      <w:r w:rsidR="009E3EB4">
        <w:rPr>
          <w:b/>
          <w:bCs/>
          <w:sz w:val="24"/>
          <w:szCs w:val="24"/>
        </w:rPr>
        <w:t>I</w:t>
      </w:r>
      <w:r w:rsidR="00195BD7">
        <w:rPr>
          <w:b/>
          <w:bCs/>
          <w:sz w:val="24"/>
          <w:szCs w:val="24"/>
        </w:rPr>
        <w:t>RSCHMAN</w:t>
      </w:r>
    </w:p>
    <w:p w14:paraId="6EAB1ED7" w14:textId="2879EDAB" w:rsidR="00195BD7" w:rsidRPr="00195BD7" w:rsidRDefault="00195BD7" w:rsidP="00195BD7">
      <w:pPr>
        <w:rPr>
          <w:sz w:val="24"/>
          <w:szCs w:val="24"/>
        </w:rPr>
      </w:pPr>
      <w:r w:rsidRPr="00195BD7">
        <w:rPr>
          <w:sz w:val="24"/>
          <w:szCs w:val="24"/>
        </w:rPr>
        <w:t xml:space="preserve">Shane visited the Commission about a </w:t>
      </w:r>
      <w:r>
        <w:rPr>
          <w:sz w:val="24"/>
          <w:szCs w:val="24"/>
        </w:rPr>
        <w:t>bill at the state capitol that would provide for a CID facility in southwest Missouri.  The commission took no action.</w:t>
      </w:r>
    </w:p>
    <w:p w14:paraId="69BB84B6" w14:textId="77777777" w:rsidR="00E71981" w:rsidRDefault="00E71981" w:rsidP="00622007">
      <w:pPr>
        <w:jc w:val="center"/>
        <w:rPr>
          <w:b/>
          <w:bCs/>
          <w:sz w:val="24"/>
          <w:szCs w:val="24"/>
        </w:rPr>
      </w:pPr>
    </w:p>
    <w:p w14:paraId="73B3D713" w14:textId="7C52274B" w:rsidR="00E71981" w:rsidRDefault="00E71981" w:rsidP="006220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 GRANTS</w:t>
      </w:r>
    </w:p>
    <w:p w14:paraId="6309492A" w14:textId="3C77AFBF" w:rsidR="00B017D8" w:rsidRDefault="00835B2A" w:rsidP="00E71981">
      <w:pPr>
        <w:rPr>
          <w:sz w:val="24"/>
          <w:szCs w:val="24"/>
        </w:rPr>
      </w:pPr>
      <w:r>
        <w:rPr>
          <w:sz w:val="24"/>
          <w:szCs w:val="24"/>
        </w:rPr>
        <w:t>Commission reviewed ARPA applications</w:t>
      </w:r>
      <w:r w:rsidR="00B017D8">
        <w:rPr>
          <w:sz w:val="24"/>
          <w:szCs w:val="24"/>
        </w:rPr>
        <w:t xml:space="preserve"> and took the following actions:</w:t>
      </w:r>
      <w:r>
        <w:rPr>
          <w:sz w:val="24"/>
          <w:szCs w:val="24"/>
        </w:rPr>
        <w:t xml:space="preserve"> </w:t>
      </w:r>
    </w:p>
    <w:p w14:paraId="6319D6FC" w14:textId="055FF550" w:rsidR="00E71981" w:rsidRDefault="00835B2A" w:rsidP="00E71981">
      <w:pPr>
        <w:rPr>
          <w:sz w:val="24"/>
          <w:szCs w:val="24"/>
        </w:rPr>
      </w:pPr>
      <w:r>
        <w:rPr>
          <w:sz w:val="24"/>
          <w:szCs w:val="24"/>
        </w:rPr>
        <w:t xml:space="preserve">Sac-Osage Electric Coop- </w:t>
      </w:r>
      <w:r w:rsidR="00B017D8">
        <w:rPr>
          <w:sz w:val="24"/>
          <w:szCs w:val="24"/>
        </w:rPr>
        <w:t>r</w:t>
      </w:r>
      <w:r>
        <w:rPr>
          <w:sz w:val="24"/>
          <w:szCs w:val="24"/>
        </w:rPr>
        <w:t xml:space="preserve">equested updated information from Aaron Ash.  </w:t>
      </w:r>
    </w:p>
    <w:p w14:paraId="01A743EA" w14:textId="34E23444" w:rsidR="00835B2A" w:rsidRDefault="00835B2A" w:rsidP="00E71981">
      <w:pPr>
        <w:rPr>
          <w:sz w:val="24"/>
          <w:szCs w:val="24"/>
        </w:rPr>
      </w:pPr>
      <w:r>
        <w:rPr>
          <w:sz w:val="24"/>
          <w:szCs w:val="24"/>
        </w:rPr>
        <w:t xml:space="preserve">NRMC- </w:t>
      </w:r>
      <w:r w:rsidR="00B017D8">
        <w:rPr>
          <w:sz w:val="24"/>
          <w:szCs w:val="24"/>
        </w:rPr>
        <w:t>Requested $898,</w:t>
      </w:r>
      <w:r w:rsidR="00641AC0">
        <w:rPr>
          <w:sz w:val="24"/>
          <w:szCs w:val="24"/>
        </w:rPr>
        <w:t>877.50</w:t>
      </w:r>
      <w:r w:rsidR="00B017D8">
        <w:rPr>
          <w:sz w:val="24"/>
          <w:szCs w:val="24"/>
        </w:rPr>
        <w:t xml:space="preserve"> for three projects.  </w:t>
      </w:r>
      <w:r>
        <w:rPr>
          <w:sz w:val="24"/>
          <w:szCs w:val="24"/>
        </w:rPr>
        <w:t>Wilson made</w:t>
      </w:r>
      <w:r w:rsidR="009E3EB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motion to provide $410,000 for purchase of cooler for Operating Room. NRMC will be responsible for</w:t>
      </w:r>
      <w:r w:rsidR="009E3EB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purchase of accessory equipment and all installation costs.  Second by Wolfe.  Yes Wilson, Yes Wolfe, Thompson abstained.</w:t>
      </w:r>
    </w:p>
    <w:p w14:paraId="2787BC54" w14:textId="6D453752" w:rsidR="00CA638B" w:rsidRDefault="00B017D8" w:rsidP="00E138CC">
      <w:pPr>
        <w:rPr>
          <w:sz w:val="24"/>
          <w:szCs w:val="24"/>
        </w:rPr>
      </w:pPr>
      <w:r>
        <w:rPr>
          <w:sz w:val="24"/>
          <w:szCs w:val="24"/>
        </w:rPr>
        <w:t>Moore-Few Care Center – Requested $67,587.89 for IT and food service equipment.  Motion by Thompson to provide $29,454.89 for food service equipment.  Second by Wolfe.  Yes Wilson, Yes Wolfe, Yes Thompson.</w:t>
      </w:r>
      <w:r w:rsidR="009E3EB4">
        <w:rPr>
          <w:sz w:val="24"/>
          <w:szCs w:val="24"/>
        </w:rPr>
        <w:t xml:space="preserve"> </w:t>
      </w:r>
    </w:p>
    <w:p w14:paraId="48A3BC18" w14:textId="77777777" w:rsidR="00622007" w:rsidRDefault="00622007" w:rsidP="002F515F">
      <w:pPr>
        <w:jc w:val="center"/>
        <w:rPr>
          <w:b/>
          <w:bCs/>
          <w:sz w:val="24"/>
          <w:szCs w:val="24"/>
        </w:rPr>
      </w:pPr>
    </w:p>
    <w:p w14:paraId="37357756" w14:textId="173B291E" w:rsidR="002F515F" w:rsidRDefault="00641AC0" w:rsidP="00641A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DAY OF PRAYER</w:t>
      </w:r>
    </w:p>
    <w:p w14:paraId="0369C26B" w14:textId="602F9D2C" w:rsidR="00641AC0" w:rsidRPr="00641AC0" w:rsidRDefault="00641AC0" w:rsidP="00641AC0">
      <w:pPr>
        <w:rPr>
          <w:sz w:val="24"/>
          <w:szCs w:val="24"/>
        </w:rPr>
      </w:pPr>
      <w:r>
        <w:rPr>
          <w:sz w:val="24"/>
          <w:szCs w:val="24"/>
        </w:rPr>
        <w:t xml:space="preserve">Dave Hodges contacted the Commission to request use of the </w:t>
      </w:r>
      <w:r w:rsidR="009E3EB4">
        <w:rPr>
          <w:sz w:val="24"/>
          <w:szCs w:val="24"/>
        </w:rPr>
        <w:t>Courthouse lawn at 12:00 p.m. for a public prayer. Motion to approve by Commissioner Thompson, second by Commissioner Wolfe. All yes.</w:t>
      </w:r>
    </w:p>
    <w:p w14:paraId="61ECEBD2" w14:textId="77777777" w:rsidR="00AE5C3A" w:rsidRDefault="00AE5C3A" w:rsidP="000F5B19">
      <w:pPr>
        <w:rPr>
          <w:sz w:val="24"/>
          <w:szCs w:val="24"/>
        </w:rPr>
      </w:pPr>
    </w:p>
    <w:p w14:paraId="127BF461" w14:textId="46A602D8" w:rsidR="00195BD7" w:rsidRDefault="00F13891" w:rsidP="00F13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ASSISTANT</w:t>
      </w:r>
    </w:p>
    <w:p w14:paraId="3451AD46" w14:textId="27133A63" w:rsidR="00F13891" w:rsidRPr="00F13891" w:rsidRDefault="00F13891" w:rsidP="00F13891">
      <w:pPr>
        <w:rPr>
          <w:sz w:val="24"/>
          <w:szCs w:val="24"/>
        </w:rPr>
      </w:pPr>
      <w:r>
        <w:rPr>
          <w:sz w:val="24"/>
          <w:szCs w:val="24"/>
        </w:rPr>
        <w:t>The Commission reviewed applicants and determined to extend an offer.</w:t>
      </w:r>
    </w:p>
    <w:p w14:paraId="64B66CD9" w14:textId="77777777" w:rsidR="00CA638B" w:rsidRDefault="00CA638B" w:rsidP="00CA638B">
      <w:pPr>
        <w:jc w:val="center"/>
        <w:rPr>
          <w:sz w:val="24"/>
          <w:szCs w:val="24"/>
        </w:rPr>
      </w:pPr>
    </w:p>
    <w:p w14:paraId="22BE2F80" w14:textId="2F220858" w:rsidR="000E5237" w:rsidRPr="000E5237" w:rsidRDefault="000E5237" w:rsidP="00CA638B">
      <w:pPr>
        <w:jc w:val="center"/>
        <w:rPr>
          <w:b/>
          <w:bCs/>
          <w:sz w:val="24"/>
          <w:szCs w:val="24"/>
        </w:rPr>
      </w:pPr>
      <w:r w:rsidRPr="000E5237">
        <w:rPr>
          <w:b/>
          <w:bCs/>
          <w:sz w:val="24"/>
          <w:szCs w:val="24"/>
        </w:rPr>
        <w:t>ADJOURN</w:t>
      </w:r>
    </w:p>
    <w:p w14:paraId="78A74D1A" w14:textId="57FB482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B33F8C">
        <w:rPr>
          <w:sz w:val="24"/>
          <w:szCs w:val="24"/>
        </w:rPr>
        <w:t xml:space="preserve"> </w:t>
      </w:r>
      <w:r w:rsidR="00966E05">
        <w:rPr>
          <w:sz w:val="24"/>
          <w:szCs w:val="24"/>
        </w:rPr>
        <w:t>3</w:t>
      </w:r>
      <w:r w:rsidR="00B33F8C">
        <w:rPr>
          <w:sz w:val="24"/>
          <w:szCs w:val="24"/>
        </w:rPr>
        <w:t>:</w:t>
      </w:r>
      <w:r w:rsidR="00966E05">
        <w:rPr>
          <w:sz w:val="24"/>
          <w:szCs w:val="24"/>
        </w:rPr>
        <w:t>5</w:t>
      </w:r>
      <w:r w:rsidR="00195BD7">
        <w:rPr>
          <w:sz w:val="24"/>
          <w:szCs w:val="24"/>
        </w:rPr>
        <w:t>0</w:t>
      </w:r>
      <w:r w:rsidR="00F627AE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:  until </w:t>
      </w:r>
      <w:r w:rsidR="00195BD7">
        <w:rPr>
          <w:sz w:val="24"/>
          <w:szCs w:val="24"/>
        </w:rPr>
        <w:t>Tues</w:t>
      </w:r>
      <w:r w:rsidR="00AF2014">
        <w:rPr>
          <w:sz w:val="24"/>
          <w:szCs w:val="24"/>
        </w:rPr>
        <w:t>day</w:t>
      </w:r>
      <w:r w:rsidRPr="000D5406">
        <w:rPr>
          <w:sz w:val="24"/>
          <w:szCs w:val="24"/>
        </w:rPr>
        <w:t>,</w:t>
      </w:r>
      <w:r w:rsidR="002A173F" w:rsidRPr="000D5406">
        <w:rPr>
          <w:sz w:val="24"/>
          <w:szCs w:val="24"/>
        </w:rPr>
        <w:t xml:space="preserve"> </w:t>
      </w:r>
      <w:r w:rsidR="00966E05">
        <w:rPr>
          <w:sz w:val="24"/>
          <w:szCs w:val="24"/>
        </w:rPr>
        <w:t>May</w:t>
      </w:r>
      <w:r w:rsidR="00A70961">
        <w:rPr>
          <w:sz w:val="24"/>
          <w:szCs w:val="24"/>
        </w:rPr>
        <w:t xml:space="preserve"> </w:t>
      </w:r>
      <w:r w:rsidR="00195BD7">
        <w:rPr>
          <w:sz w:val="24"/>
          <w:szCs w:val="24"/>
        </w:rPr>
        <w:t>9</w:t>
      </w:r>
      <w:r w:rsidR="00A06AD2">
        <w:rPr>
          <w:sz w:val="24"/>
          <w:szCs w:val="24"/>
        </w:rPr>
        <w:t>,</w:t>
      </w:r>
      <w:r w:rsidR="000F5B19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>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5237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836"/>
    <w:rsid w:val="00621C50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45E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1CF1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EB4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E6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2023-06-01T19:09:00Z</cp:lastPrinted>
  <dcterms:created xsi:type="dcterms:W3CDTF">2023-05-03T20:31:00Z</dcterms:created>
  <dcterms:modified xsi:type="dcterms:W3CDTF">2023-06-01T19:09:00Z</dcterms:modified>
</cp:coreProperties>
</file>