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186239F2" w:rsidR="00AD73B6" w:rsidRPr="00DF3033" w:rsidRDefault="00564D97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EC3C22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December 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564D9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Dec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CBD8F5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564D97">
        <w:rPr>
          <w:sz w:val="24"/>
          <w:szCs w:val="24"/>
        </w:rPr>
        <w:t>TUE</w:t>
      </w:r>
      <w:r w:rsidR="00CA78F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564D97">
        <w:rPr>
          <w:sz w:val="24"/>
          <w:szCs w:val="24"/>
        </w:rPr>
        <w:t>DECEMBER 6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680692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70D3B579" w14:textId="3A7995F1" w:rsidR="00D5027C" w:rsidRDefault="00F66EB3" w:rsidP="00D502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657A092D" w14:textId="15BF0042" w:rsidR="00F66EB3" w:rsidRDefault="00F66EB3" w:rsidP="00D5027C">
      <w:pPr>
        <w:jc w:val="center"/>
        <w:rPr>
          <w:b/>
          <w:bCs/>
          <w:sz w:val="24"/>
          <w:szCs w:val="24"/>
        </w:rPr>
      </w:pPr>
    </w:p>
    <w:p w14:paraId="5B798F95" w14:textId="1D7AC790" w:rsidR="00F66EB3" w:rsidRDefault="00F66EB3" w:rsidP="00017983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Hardin advised of a road closure as of Monday, December 12 th  7 AM and to reopen on  Tuesday, December 13</w:t>
      </w:r>
      <w:r w:rsidRPr="00F66E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 5 PM. ( weather permitting)  2300 Road East of Walker , Walker Township, Section 10/11.  Radio</w:t>
      </w:r>
      <w:r w:rsidR="00635AA6">
        <w:rPr>
          <w:sz w:val="24"/>
          <w:szCs w:val="24"/>
        </w:rPr>
        <w:t>, newspaper</w:t>
      </w:r>
      <w:r>
        <w:rPr>
          <w:sz w:val="24"/>
          <w:szCs w:val="24"/>
        </w:rPr>
        <w:t xml:space="preserve"> and Trustee were notified.  </w:t>
      </w:r>
    </w:p>
    <w:p w14:paraId="3D51278F" w14:textId="6D675B42" w:rsidR="00F66EB3" w:rsidRDefault="00F66EB3" w:rsidP="00017983">
      <w:pPr>
        <w:jc w:val="both"/>
        <w:rPr>
          <w:sz w:val="24"/>
          <w:szCs w:val="24"/>
        </w:rPr>
      </w:pPr>
    </w:p>
    <w:p w14:paraId="79E4AD01" w14:textId="61CCABF8" w:rsidR="00107093" w:rsidRDefault="00F66EB3" w:rsidP="00017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Road and Bridge has advised of a bridge being torn out/ closure.   375 Road in Harrison Township, Section 32, closed now until further notice. </w:t>
      </w:r>
      <w:r w:rsidR="00635AA6">
        <w:rPr>
          <w:sz w:val="24"/>
          <w:szCs w:val="24"/>
        </w:rPr>
        <w:t xml:space="preserve">Radio, newspaper and Trustee were notified. </w:t>
      </w:r>
    </w:p>
    <w:p w14:paraId="7A6E167A" w14:textId="0FBD43F8" w:rsidR="00107093" w:rsidRDefault="00107093" w:rsidP="00107093">
      <w:pPr>
        <w:jc w:val="center"/>
        <w:rPr>
          <w:b/>
          <w:bCs/>
          <w:sz w:val="24"/>
          <w:szCs w:val="24"/>
        </w:rPr>
      </w:pPr>
      <w:r w:rsidRPr="00107093">
        <w:rPr>
          <w:b/>
          <w:bCs/>
          <w:sz w:val="24"/>
          <w:szCs w:val="24"/>
        </w:rPr>
        <w:t>ARPA</w:t>
      </w:r>
    </w:p>
    <w:p w14:paraId="6AE5279B" w14:textId="742D4D15" w:rsidR="00107093" w:rsidRDefault="00107093" w:rsidP="00107093">
      <w:pPr>
        <w:jc w:val="center"/>
        <w:rPr>
          <w:b/>
          <w:bCs/>
          <w:sz w:val="24"/>
          <w:szCs w:val="24"/>
        </w:rPr>
      </w:pPr>
    </w:p>
    <w:p w14:paraId="08F30E80" w14:textId="3C9949ED" w:rsidR="00107093" w:rsidRPr="00107093" w:rsidRDefault="00107093" w:rsidP="00017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ARPA grant for Vernon County in the amount of $121,353.20.   Seconded by Commissioner Thompson.  Roll call vote taken.  Hardin-yes, Thompson-yes, Wolfe-yes.  </w:t>
      </w:r>
    </w:p>
    <w:p w14:paraId="3456D8A8" w14:textId="6A6E6A3A" w:rsidR="00F66EB3" w:rsidRDefault="00F66EB3" w:rsidP="00F66EB3">
      <w:pPr>
        <w:jc w:val="center"/>
        <w:rPr>
          <w:b/>
          <w:bCs/>
          <w:sz w:val="24"/>
          <w:szCs w:val="24"/>
        </w:rPr>
      </w:pPr>
      <w:r w:rsidRPr="00F66EB3">
        <w:rPr>
          <w:b/>
          <w:bCs/>
          <w:sz w:val="24"/>
          <w:szCs w:val="24"/>
        </w:rPr>
        <w:t>BRUSH CUTTER</w:t>
      </w:r>
    </w:p>
    <w:p w14:paraId="28EE1680" w14:textId="50E207C3" w:rsidR="00F66EB3" w:rsidRDefault="00F66EB3" w:rsidP="00F66EB3">
      <w:pPr>
        <w:jc w:val="center"/>
        <w:rPr>
          <w:b/>
          <w:bCs/>
          <w:sz w:val="24"/>
          <w:szCs w:val="24"/>
        </w:rPr>
      </w:pPr>
    </w:p>
    <w:p w14:paraId="0A50A6D3" w14:textId="2F1FE008" w:rsidR="00F66EB3" w:rsidRDefault="00FB2FEA" w:rsidP="00F66EB3">
      <w:pPr>
        <w:rPr>
          <w:sz w:val="24"/>
          <w:szCs w:val="24"/>
        </w:rPr>
      </w:pPr>
      <w:r>
        <w:rPr>
          <w:sz w:val="24"/>
          <w:szCs w:val="24"/>
        </w:rPr>
        <w:t xml:space="preserve">12/2/22  </w:t>
      </w:r>
      <w:r w:rsidR="00F66EB3">
        <w:rPr>
          <w:sz w:val="24"/>
          <w:szCs w:val="24"/>
        </w:rPr>
        <w:t xml:space="preserve">Commission received marked brush cutter map </w:t>
      </w:r>
      <w:r>
        <w:rPr>
          <w:sz w:val="24"/>
          <w:szCs w:val="24"/>
        </w:rPr>
        <w:t xml:space="preserve">from Metz Township.  </w:t>
      </w:r>
    </w:p>
    <w:p w14:paraId="74E25D9B" w14:textId="2B2E072F" w:rsidR="00FB2FEA" w:rsidRDefault="00FB2FEA" w:rsidP="00F66EB3">
      <w:pPr>
        <w:rPr>
          <w:sz w:val="24"/>
          <w:szCs w:val="24"/>
        </w:rPr>
      </w:pPr>
    </w:p>
    <w:p w14:paraId="1FD663ED" w14:textId="6B214462" w:rsidR="00FB2FEA" w:rsidRDefault="00FB2FEA" w:rsidP="00FB2FEA">
      <w:pPr>
        <w:jc w:val="center"/>
        <w:rPr>
          <w:b/>
          <w:bCs/>
          <w:sz w:val="24"/>
          <w:szCs w:val="24"/>
        </w:rPr>
      </w:pPr>
      <w:r w:rsidRPr="00FB2FEA">
        <w:rPr>
          <w:b/>
          <w:bCs/>
          <w:sz w:val="24"/>
          <w:szCs w:val="24"/>
        </w:rPr>
        <w:t>RECYCLING CENTER</w:t>
      </w:r>
    </w:p>
    <w:p w14:paraId="76495DF5" w14:textId="77A671AB" w:rsidR="00FB2FEA" w:rsidRDefault="00FB2FEA" w:rsidP="00FB2FEA">
      <w:pPr>
        <w:jc w:val="center"/>
        <w:rPr>
          <w:b/>
          <w:bCs/>
          <w:sz w:val="24"/>
          <w:szCs w:val="24"/>
        </w:rPr>
      </w:pPr>
    </w:p>
    <w:p w14:paraId="47639C17" w14:textId="1181574B" w:rsidR="00FB2FEA" w:rsidRDefault="00FB2FEA" w:rsidP="00FB2FEA">
      <w:pPr>
        <w:rPr>
          <w:sz w:val="24"/>
          <w:szCs w:val="24"/>
        </w:rPr>
      </w:pPr>
      <w:r>
        <w:rPr>
          <w:sz w:val="24"/>
          <w:szCs w:val="24"/>
        </w:rPr>
        <w:t xml:space="preserve">Scanned Trailer load report # 0017 to Service Recycling for Donnie Roberts.  </w:t>
      </w:r>
    </w:p>
    <w:p w14:paraId="29FE9085" w14:textId="25FB019B" w:rsidR="00FB2FEA" w:rsidRDefault="00FB2FEA" w:rsidP="00FB2FEA">
      <w:pPr>
        <w:rPr>
          <w:sz w:val="24"/>
          <w:szCs w:val="24"/>
        </w:rPr>
      </w:pPr>
    </w:p>
    <w:p w14:paraId="29794F22" w14:textId="18868C42" w:rsidR="00FB2FEA" w:rsidRDefault="00FB2FEA" w:rsidP="00FB2FEA">
      <w:pPr>
        <w:jc w:val="center"/>
        <w:rPr>
          <w:b/>
          <w:bCs/>
          <w:sz w:val="24"/>
          <w:szCs w:val="24"/>
        </w:rPr>
      </w:pPr>
      <w:r w:rsidRPr="00FB2FEA">
        <w:rPr>
          <w:b/>
          <w:bCs/>
          <w:sz w:val="24"/>
          <w:szCs w:val="24"/>
        </w:rPr>
        <w:t>BACON TOWNSHIP</w:t>
      </w:r>
    </w:p>
    <w:p w14:paraId="7CBF8C2D" w14:textId="5B719022" w:rsidR="00FB2FEA" w:rsidRDefault="00FB2FEA" w:rsidP="00FB2FEA">
      <w:pPr>
        <w:jc w:val="center"/>
        <w:rPr>
          <w:b/>
          <w:bCs/>
          <w:sz w:val="24"/>
          <w:szCs w:val="24"/>
        </w:rPr>
      </w:pPr>
    </w:p>
    <w:p w14:paraId="2EB356DF" w14:textId="2D581061" w:rsidR="00FB2FEA" w:rsidRDefault="00FB2FEA" w:rsidP="00017983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and Chief Deputy County Clerk had email communications with Bacon Town</w:t>
      </w:r>
      <w:r w:rsidR="00635AA6">
        <w:rPr>
          <w:sz w:val="24"/>
          <w:szCs w:val="24"/>
        </w:rPr>
        <w:t xml:space="preserve">ship </w:t>
      </w:r>
      <w:r>
        <w:rPr>
          <w:sz w:val="24"/>
          <w:szCs w:val="24"/>
        </w:rPr>
        <w:t>Clerk DeLisa Moses in regard to CART receipts being turned in.</w:t>
      </w:r>
    </w:p>
    <w:p w14:paraId="4AD7F0A6" w14:textId="5937F65B" w:rsidR="00FB2FEA" w:rsidRDefault="00FB2FEA" w:rsidP="00FB2FEA">
      <w:pPr>
        <w:rPr>
          <w:sz w:val="24"/>
          <w:szCs w:val="24"/>
        </w:rPr>
      </w:pPr>
    </w:p>
    <w:p w14:paraId="52F2EA08" w14:textId="6EFA92D5" w:rsidR="00FB2FEA" w:rsidRDefault="00FB2FEA" w:rsidP="00FB2FEA">
      <w:pPr>
        <w:jc w:val="center"/>
        <w:rPr>
          <w:b/>
          <w:bCs/>
          <w:sz w:val="24"/>
          <w:szCs w:val="24"/>
        </w:rPr>
      </w:pPr>
      <w:r w:rsidRPr="00FB2FEA">
        <w:rPr>
          <w:b/>
          <w:bCs/>
          <w:sz w:val="24"/>
          <w:szCs w:val="24"/>
        </w:rPr>
        <w:t>COURTHOUSE</w:t>
      </w:r>
    </w:p>
    <w:p w14:paraId="1DDFF19D" w14:textId="3344D932" w:rsidR="00FB2FEA" w:rsidRDefault="00FB2FEA" w:rsidP="00FB2FEA">
      <w:pPr>
        <w:jc w:val="center"/>
        <w:rPr>
          <w:b/>
          <w:bCs/>
          <w:sz w:val="24"/>
          <w:szCs w:val="24"/>
        </w:rPr>
      </w:pPr>
    </w:p>
    <w:p w14:paraId="1C252AD4" w14:textId="0C3FB0EE" w:rsidR="00635AA6" w:rsidRDefault="00FB2FEA" w:rsidP="00017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sent email to employees, radio and newspaper in reference to courthouse being closed for County Holiday Dinner Party on </w:t>
      </w:r>
      <w:r w:rsidR="00635AA6">
        <w:rPr>
          <w:sz w:val="24"/>
          <w:szCs w:val="24"/>
        </w:rPr>
        <w:t xml:space="preserve">Wednesday, December 14, 2022 from 11:30 AM to 1:30 PM.  </w:t>
      </w:r>
    </w:p>
    <w:p w14:paraId="73194783" w14:textId="102843D0" w:rsidR="00635AA6" w:rsidRDefault="00635AA6" w:rsidP="00635AA6">
      <w:pPr>
        <w:jc w:val="center"/>
        <w:rPr>
          <w:b/>
          <w:bCs/>
          <w:sz w:val="24"/>
          <w:szCs w:val="24"/>
        </w:rPr>
      </w:pPr>
      <w:r w:rsidRPr="00635AA6">
        <w:rPr>
          <w:b/>
          <w:bCs/>
          <w:sz w:val="24"/>
          <w:szCs w:val="24"/>
        </w:rPr>
        <w:t>COURTS</w:t>
      </w:r>
    </w:p>
    <w:p w14:paraId="73BE2CBF" w14:textId="61C77F57" w:rsidR="00635AA6" w:rsidRDefault="00635AA6" w:rsidP="00635AA6">
      <w:pPr>
        <w:jc w:val="center"/>
        <w:rPr>
          <w:b/>
          <w:bCs/>
          <w:sz w:val="24"/>
          <w:szCs w:val="24"/>
        </w:rPr>
      </w:pPr>
    </w:p>
    <w:p w14:paraId="3D6D126F" w14:textId="50F2DEC9" w:rsidR="00635AA6" w:rsidRDefault="00635AA6" w:rsidP="00635AA6">
      <w:pPr>
        <w:rPr>
          <w:sz w:val="24"/>
          <w:szCs w:val="24"/>
        </w:rPr>
      </w:pPr>
      <w:r>
        <w:rPr>
          <w:sz w:val="24"/>
          <w:szCs w:val="24"/>
        </w:rPr>
        <w:t>Commission received Court Fees Report for November 2022.</w:t>
      </w:r>
    </w:p>
    <w:p w14:paraId="10599BA4" w14:textId="58B49527" w:rsidR="00635AA6" w:rsidRDefault="00635AA6" w:rsidP="00635AA6">
      <w:pPr>
        <w:rPr>
          <w:sz w:val="24"/>
          <w:szCs w:val="24"/>
        </w:rPr>
      </w:pPr>
    </w:p>
    <w:p w14:paraId="22CAEA50" w14:textId="2C64AEF6" w:rsidR="00635AA6" w:rsidRDefault="00635AA6" w:rsidP="00635AA6">
      <w:pPr>
        <w:jc w:val="center"/>
        <w:rPr>
          <w:b/>
          <w:bCs/>
          <w:sz w:val="24"/>
          <w:szCs w:val="24"/>
        </w:rPr>
      </w:pPr>
      <w:r w:rsidRPr="00635AA6">
        <w:rPr>
          <w:b/>
          <w:bCs/>
          <w:sz w:val="24"/>
          <w:szCs w:val="24"/>
        </w:rPr>
        <w:t>WASHINGTON TOWNSHIP</w:t>
      </w:r>
    </w:p>
    <w:p w14:paraId="2D98D0BC" w14:textId="5A8C8D11" w:rsidR="00635AA6" w:rsidRDefault="00635AA6" w:rsidP="00635AA6">
      <w:pPr>
        <w:jc w:val="center"/>
        <w:rPr>
          <w:b/>
          <w:bCs/>
          <w:sz w:val="24"/>
          <w:szCs w:val="24"/>
        </w:rPr>
      </w:pPr>
    </w:p>
    <w:p w14:paraId="5D0CBE09" w14:textId="00744833" w:rsidR="00635AA6" w:rsidRDefault="00635AA6" w:rsidP="00017983">
      <w:pPr>
        <w:jc w:val="both"/>
        <w:rPr>
          <w:sz w:val="24"/>
          <w:szCs w:val="24"/>
        </w:rPr>
      </w:pPr>
      <w:r>
        <w:rPr>
          <w:sz w:val="24"/>
          <w:szCs w:val="24"/>
        </w:rPr>
        <w:t>12/5/22  Commission received copy of signed contract between Washington Township and CPSWD # 1  for Road District and County Commission  Assent.</w:t>
      </w:r>
    </w:p>
    <w:p w14:paraId="519CB97A" w14:textId="77777777" w:rsidR="00635AA6" w:rsidRPr="00635AA6" w:rsidRDefault="00635AA6" w:rsidP="00017983">
      <w:pPr>
        <w:jc w:val="both"/>
        <w:rPr>
          <w:sz w:val="24"/>
          <w:szCs w:val="24"/>
        </w:rPr>
      </w:pPr>
    </w:p>
    <w:p w14:paraId="1C52D6DB" w14:textId="77777777" w:rsidR="00445ABE" w:rsidRPr="00FE6FE0" w:rsidRDefault="00445ABE" w:rsidP="00FE6FE0">
      <w:pPr>
        <w:jc w:val="center"/>
        <w:rPr>
          <w:b/>
          <w:bCs/>
          <w:sz w:val="24"/>
          <w:szCs w:val="24"/>
        </w:rPr>
      </w:pPr>
    </w:p>
    <w:p w14:paraId="78A74D1A" w14:textId="0ADBFB49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EC3C22">
        <w:rPr>
          <w:sz w:val="24"/>
          <w:szCs w:val="24"/>
        </w:rPr>
        <w:t>2</w:t>
      </w:r>
      <w:r w:rsidR="00A92FDA">
        <w:rPr>
          <w:sz w:val="24"/>
          <w:szCs w:val="24"/>
        </w:rPr>
        <w:t>:</w:t>
      </w:r>
      <w:r w:rsidR="00564D97">
        <w:rPr>
          <w:sz w:val="24"/>
          <w:szCs w:val="24"/>
        </w:rPr>
        <w:t>15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564D97">
        <w:rPr>
          <w:sz w:val="24"/>
          <w:szCs w:val="24"/>
        </w:rPr>
        <w:t>Wedne</w:t>
      </w:r>
      <w:r w:rsidR="00EC3C2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C3C22">
        <w:rPr>
          <w:sz w:val="24"/>
          <w:szCs w:val="24"/>
        </w:rPr>
        <w:t xml:space="preserve">December </w:t>
      </w:r>
      <w:r w:rsidR="00564D97">
        <w:rPr>
          <w:sz w:val="24"/>
          <w:szCs w:val="24"/>
        </w:rPr>
        <w:t>7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983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93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AD7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2022-12-29T15:14:00Z</dcterms:created>
  <dcterms:modified xsi:type="dcterms:W3CDTF">2022-12-29T15:14:00Z</dcterms:modified>
</cp:coreProperties>
</file>