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2C27BC5" w:rsidR="00AD73B6" w:rsidRPr="00DF3033" w:rsidRDefault="00A6231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0464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25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7A7CBE">
        <w:rPr>
          <w:b/>
          <w:sz w:val="24"/>
          <w:szCs w:val="24"/>
        </w:rPr>
        <w:t xml:space="preserve"> </w:t>
      </w:r>
      <w:r w:rsidR="00204643">
        <w:rPr>
          <w:b/>
          <w:sz w:val="24"/>
          <w:szCs w:val="24"/>
        </w:rPr>
        <w:t>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079A49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6231A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A6231A">
        <w:rPr>
          <w:sz w:val="24"/>
          <w:szCs w:val="24"/>
        </w:rPr>
        <w:t>25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E3DBA37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FE4545C" w14:textId="77777777" w:rsidR="0015734C" w:rsidRDefault="0015734C" w:rsidP="008F5640">
      <w:pPr>
        <w:rPr>
          <w:sz w:val="24"/>
          <w:szCs w:val="24"/>
        </w:rPr>
      </w:pPr>
    </w:p>
    <w:p w14:paraId="7AABD378" w14:textId="77777777" w:rsidR="00B612FC" w:rsidRDefault="00B612FC" w:rsidP="008F5640">
      <w:pPr>
        <w:rPr>
          <w:sz w:val="24"/>
          <w:szCs w:val="24"/>
        </w:rPr>
      </w:pPr>
    </w:p>
    <w:p w14:paraId="088FBE8A" w14:textId="4DE5DE56" w:rsidR="006B78B9" w:rsidRDefault="0015734C" w:rsidP="009F3FB6">
      <w:pPr>
        <w:jc w:val="center"/>
        <w:rPr>
          <w:b/>
          <w:bCs/>
          <w:sz w:val="24"/>
          <w:szCs w:val="24"/>
        </w:rPr>
      </w:pPr>
      <w:r w:rsidRPr="0015734C">
        <w:rPr>
          <w:b/>
          <w:bCs/>
          <w:sz w:val="24"/>
          <w:szCs w:val="24"/>
        </w:rPr>
        <w:t>METZ TOWNSHIP</w:t>
      </w:r>
    </w:p>
    <w:p w14:paraId="068F6303" w14:textId="45D60E6E" w:rsidR="0015734C" w:rsidRDefault="0015734C" w:rsidP="0015734C">
      <w:pPr>
        <w:jc w:val="center"/>
        <w:rPr>
          <w:b/>
          <w:bCs/>
          <w:sz w:val="24"/>
          <w:szCs w:val="24"/>
        </w:rPr>
      </w:pPr>
    </w:p>
    <w:p w14:paraId="3FF46F79" w14:textId="3C811C06" w:rsidR="0015734C" w:rsidRDefault="0015734C" w:rsidP="00713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Bill Handly called on the Commission to discuss township roads.  He also asked for a brush cutter map and was  provided one along with the letter. </w:t>
      </w:r>
    </w:p>
    <w:p w14:paraId="401CF5E9" w14:textId="3212BC6B" w:rsidR="0015734C" w:rsidRDefault="0015734C" w:rsidP="007134BD">
      <w:pPr>
        <w:jc w:val="both"/>
        <w:rPr>
          <w:sz w:val="24"/>
          <w:szCs w:val="24"/>
        </w:rPr>
      </w:pPr>
    </w:p>
    <w:p w14:paraId="13D3275F" w14:textId="5D207BAE" w:rsidR="0015734C" w:rsidRDefault="009F3FB6" w:rsidP="001573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KAYSINGER BASIN</w:t>
      </w:r>
    </w:p>
    <w:p w14:paraId="61C074E9" w14:textId="2F51F6CC" w:rsidR="0015734C" w:rsidRDefault="0015734C" w:rsidP="0015734C">
      <w:pPr>
        <w:jc w:val="center"/>
        <w:rPr>
          <w:b/>
          <w:bCs/>
          <w:sz w:val="24"/>
          <w:szCs w:val="24"/>
        </w:rPr>
      </w:pPr>
    </w:p>
    <w:p w14:paraId="7675B604" w14:textId="794E48C7" w:rsidR="0015734C" w:rsidRDefault="009F3FB6" w:rsidP="007134BD">
      <w:pPr>
        <w:jc w:val="both"/>
        <w:rPr>
          <w:sz w:val="24"/>
          <w:szCs w:val="24"/>
        </w:rPr>
      </w:pPr>
      <w:r w:rsidRPr="009F3FB6">
        <w:rPr>
          <w:sz w:val="24"/>
          <w:szCs w:val="24"/>
        </w:rPr>
        <w:t xml:space="preserve">Dylan Harness of Kaysinger Basin called on the Commission </w:t>
      </w:r>
      <w:r>
        <w:rPr>
          <w:sz w:val="24"/>
          <w:szCs w:val="24"/>
        </w:rPr>
        <w:t xml:space="preserve">. Commissioner Thompson made a motion to approve Memorandum of Agreement between Vernon County and Kaysinger Basin  for Professional Planning Services for the Hazardous Mitigation Plan.  </w:t>
      </w:r>
      <w:r w:rsidR="0015734C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Wolfe.  Passed by unanimous vote.</w:t>
      </w:r>
    </w:p>
    <w:p w14:paraId="63A02F5C" w14:textId="5571B017" w:rsidR="0015734C" w:rsidRDefault="0015734C" w:rsidP="009F3FB6">
      <w:pPr>
        <w:ind w:left="2880" w:firstLine="720"/>
        <w:rPr>
          <w:b/>
          <w:bCs/>
          <w:sz w:val="24"/>
          <w:szCs w:val="24"/>
        </w:rPr>
      </w:pPr>
      <w:r w:rsidRPr="0015734C">
        <w:rPr>
          <w:b/>
          <w:bCs/>
          <w:sz w:val="24"/>
          <w:szCs w:val="24"/>
        </w:rPr>
        <w:t>CHAMBER OF COMMERCE</w:t>
      </w:r>
    </w:p>
    <w:p w14:paraId="057D5539" w14:textId="343B30A4" w:rsidR="0015734C" w:rsidRDefault="0015734C" w:rsidP="0015734C">
      <w:pPr>
        <w:jc w:val="center"/>
        <w:rPr>
          <w:b/>
          <w:bCs/>
          <w:sz w:val="24"/>
          <w:szCs w:val="24"/>
        </w:rPr>
      </w:pPr>
    </w:p>
    <w:p w14:paraId="5DC5E19D" w14:textId="539C0A95" w:rsidR="0015734C" w:rsidRDefault="0015734C" w:rsidP="0015734C">
      <w:pPr>
        <w:rPr>
          <w:sz w:val="24"/>
          <w:szCs w:val="24"/>
        </w:rPr>
      </w:pPr>
      <w:r>
        <w:rPr>
          <w:sz w:val="24"/>
          <w:szCs w:val="24"/>
        </w:rPr>
        <w:t>Commissioner Hardin attended the board meeting.</w:t>
      </w:r>
    </w:p>
    <w:p w14:paraId="244EE121" w14:textId="011F7127" w:rsidR="0015734C" w:rsidRDefault="0015734C" w:rsidP="0015734C">
      <w:pPr>
        <w:rPr>
          <w:sz w:val="24"/>
          <w:szCs w:val="24"/>
        </w:rPr>
      </w:pPr>
    </w:p>
    <w:p w14:paraId="2E44A78E" w14:textId="7BAA6BF8" w:rsidR="0015734C" w:rsidRDefault="0015734C" w:rsidP="0015734C">
      <w:pPr>
        <w:jc w:val="center"/>
        <w:rPr>
          <w:b/>
          <w:bCs/>
          <w:sz w:val="24"/>
          <w:szCs w:val="24"/>
        </w:rPr>
      </w:pPr>
      <w:r w:rsidRPr="0015734C">
        <w:rPr>
          <w:b/>
          <w:bCs/>
          <w:sz w:val="24"/>
          <w:szCs w:val="24"/>
        </w:rPr>
        <w:t>LTAP</w:t>
      </w:r>
    </w:p>
    <w:p w14:paraId="53FD0B78" w14:textId="2DADD688" w:rsidR="0015734C" w:rsidRDefault="0015734C" w:rsidP="0015734C">
      <w:pPr>
        <w:jc w:val="center"/>
        <w:rPr>
          <w:b/>
          <w:bCs/>
          <w:sz w:val="24"/>
          <w:szCs w:val="24"/>
        </w:rPr>
      </w:pPr>
    </w:p>
    <w:p w14:paraId="010BF461" w14:textId="35852C0F" w:rsidR="0015734C" w:rsidRDefault="0015734C" w:rsidP="00713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and Commissioner Wolfe participated in the # 2 LTAP online training. </w:t>
      </w:r>
    </w:p>
    <w:p w14:paraId="50F7FEBC" w14:textId="54F4507B" w:rsidR="0015734C" w:rsidRDefault="0015734C" w:rsidP="0015734C">
      <w:pPr>
        <w:rPr>
          <w:sz w:val="24"/>
          <w:szCs w:val="24"/>
        </w:rPr>
      </w:pPr>
    </w:p>
    <w:p w14:paraId="3BC064E3" w14:textId="426B3563" w:rsidR="0015734C" w:rsidRPr="0015734C" w:rsidRDefault="0015734C" w:rsidP="0015734C">
      <w:pPr>
        <w:jc w:val="center"/>
        <w:rPr>
          <w:b/>
          <w:bCs/>
          <w:sz w:val="24"/>
          <w:szCs w:val="24"/>
        </w:rPr>
      </w:pPr>
      <w:r w:rsidRPr="0015734C">
        <w:rPr>
          <w:b/>
          <w:bCs/>
          <w:sz w:val="24"/>
          <w:szCs w:val="24"/>
        </w:rPr>
        <w:t>OSAGE TOWNSHIP</w:t>
      </w:r>
    </w:p>
    <w:p w14:paraId="094157FD" w14:textId="25EC003E" w:rsidR="0015734C" w:rsidRDefault="0015734C" w:rsidP="0015734C">
      <w:pPr>
        <w:jc w:val="center"/>
        <w:rPr>
          <w:b/>
          <w:bCs/>
          <w:sz w:val="24"/>
          <w:szCs w:val="24"/>
        </w:rPr>
      </w:pPr>
    </w:p>
    <w:p w14:paraId="69D205DD" w14:textId="0704153C" w:rsidR="0015734C" w:rsidRDefault="0015734C" w:rsidP="007134B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call from Telina Basham</w:t>
      </w:r>
      <w:r w:rsidR="00727D5B">
        <w:rPr>
          <w:sz w:val="24"/>
          <w:szCs w:val="24"/>
        </w:rPr>
        <w:t xml:space="preserve"> needing information on road grader in township.  Office called her back and had to leave a message with Clay Lyons contact info. </w:t>
      </w:r>
    </w:p>
    <w:p w14:paraId="42AF5A4A" w14:textId="5C27AB43" w:rsidR="00727D5B" w:rsidRDefault="00727D5B" w:rsidP="007134BD">
      <w:pPr>
        <w:jc w:val="both"/>
        <w:rPr>
          <w:sz w:val="24"/>
          <w:szCs w:val="24"/>
        </w:rPr>
      </w:pPr>
    </w:p>
    <w:p w14:paraId="78E21622" w14:textId="68167B34" w:rsidR="00727D5B" w:rsidRDefault="00727D5B" w:rsidP="00727D5B">
      <w:pPr>
        <w:jc w:val="center"/>
        <w:rPr>
          <w:b/>
          <w:bCs/>
          <w:sz w:val="24"/>
          <w:szCs w:val="24"/>
        </w:rPr>
      </w:pPr>
      <w:r w:rsidRPr="00727D5B">
        <w:rPr>
          <w:b/>
          <w:bCs/>
          <w:sz w:val="24"/>
          <w:szCs w:val="24"/>
        </w:rPr>
        <w:t>SCHELL CITY</w:t>
      </w:r>
    </w:p>
    <w:p w14:paraId="41815860" w14:textId="1A28420E" w:rsidR="00727D5B" w:rsidRDefault="00727D5B" w:rsidP="00727D5B">
      <w:pPr>
        <w:jc w:val="center"/>
        <w:rPr>
          <w:b/>
          <w:bCs/>
          <w:sz w:val="24"/>
          <w:szCs w:val="24"/>
        </w:rPr>
      </w:pPr>
    </w:p>
    <w:p w14:paraId="157ACB23" w14:textId="75DD5BD3" w:rsidR="00727D5B" w:rsidRDefault="00727D5B" w:rsidP="00727D5B">
      <w:pPr>
        <w:rPr>
          <w:sz w:val="24"/>
          <w:szCs w:val="24"/>
        </w:rPr>
      </w:pPr>
      <w:r>
        <w:rPr>
          <w:sz w:val="24"/>
          <w:szCs w:val="24"/>
        </w:rPr>
        <w:t>Nicole Keith phoned the office with questions whether a road is public or private.  ( Allen Road)</w:t>
      </w:r>
    </w:p>
    <w:p w14:paraId="40CC175B" w14:textId="73EB0031" w:rsidR="009F3FB6" w:rsidRDefault="009F3FB6" w:rsidP="00727D5B">
      <w:pPr>
        <w:rPr>
          <w:sz w:val="24"/>
          <w:szCs w:val="24"/>
        </w:rPr>
      </w:pPr>
    </w:p>
    <w:p w14:paraId="19735CF3" w14:textId="6342B4C2" w:rsidR="009F3FB6" w:rsidRPr="009F3FB6" w:rsidRDefault="009F3FB6" w:rsidP="009F3FB6">
      <w:pPr>
        <w:jc w:val="center"/>
        <w:rPr>
          <w:b/>
          <w:bCs/>
          <w:sz w:val="24"/>
          <w:szCs w:val="24"/>
        </w:rPr>
      </w:pPr>
      <w:r w:rsidRPr="009F3FB6">
        <w:rPr>
          <w:b/>
          <w:bCs/>
          <w:sz w:val="24"/>
          <w:szCs w:val="24"/>
        </w:rPr>
        <w:t>SHERIFF</w:t>
      </w:r>
    </w:p>
    <w:p w14:paraId="111D6FA4" w14:textId="77777777" w:rsidR="009F3FB6" w:rsidRDefault="009F3FB6" w:rsidP="00727D5B">
      <w:pPr>
        <w:rPr>
          <w:sz w:val="24"/>
          <w:szCs w:val="24"/>
        </w:rPr>
      </w:pPr>
    </w:p>
    <w:p w14:paraId="15468F51" w14:textId="1EABBC02" w:rsidR="009F3FB6" w:rsidRDefault="009F3FB6" w:rsidP="007134B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Transportation Service Agreement between Vernon County Sheriff’s Office and the 28</w:t>
      </w:r>
      <w:r w:rsidRPr="009F3F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Circuit dated 10/18/22.  Seconded by Wolfe, passed by unanimous vote.  </w:t>
      </w:r>
    </w:p>
    <w:p w14:paraId="3D586E25" w14:textId="04865DFB" w:rsidR="009F3FB6" w:rsidRDefault="009F3FB6" w:rsidP="00727D5B">
      <w:pPr>
        <w:rPr>
          <w:sz w:val="24"/>
          <w:szCs w:val="24"/>
        </w:rPr>
      </w:pPr>
    </w:p>
    <w:p w14:paraId="31D0262C" w14:textId="4765CCFF" w:rsidR="009F3FB6" w:rsidRDefault="009F3FB6" w:rsidP="009F3FB6">
      <w:pPr>
        <w:jc w:val="center"/>
        <w:rPr>
          <w:b/>
          <w:bCs/>
          <w:sz w:val="24"/>
          <w:szCs w:val="24"/>
        </w:rPr>
      </w:pPr>
      <w:r w:rsidRPr="009F3FB6">
        <w:rPr>
          <w:b/>
          <w:bCs/>
          <w:sz w:val="24"/>
          <w:szCs w:val="24"/>
        </w:rPr>
        <w:t>SPECIAL CART GRANT</w:t>
      </w:r>
    </w:p>
    <w:p w14:paraId="27762788" w14:textId="7AD75E86" w:rsidR="009F3FB6" w:rsidRDefault="009F3FB6" w:rsidP="009F3FB6">
      <w:pPr>
        <w:jc w:val="center"/>
        <w:rPr>
          <w:b/>
          <w:bCs/>
          <w:sz w:val="24"/>
          <w:szCs w:val="24"/>
        </w:rPr>
      </w:pPr>
    </w:p>
    <w:p w14:paraId="33523DE1" w14:textId="78EBDF74" w:rsidR="009F3FB6" w:rsidRDefault="009F3FB6" w:rsidP="00713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Special CART Grant application  for Henry Township for  work on Caton Road, 375 Road and Brigade Road.  ($7500) Seconded by Wolfe.  Passed by unanimous vote.  </w:t>
      </w:r>
    </w:p>
    <w:p w14:paraId="6872155C" w14:textId="11783B55" w:rsidR="0015734C" w:rsidRDefault="0015734C" w:rsidP="007134BD">
      <w:pPr>
        <w:jc w:val="both"/>
        <w:rPr>
          <w:sz w:val="24"/>
          <w:szCs w:val="24"/>
        </w:rPr>
      </w:pPr>
    </w:p>
    <w:p w14:paraId="4C88E366" w14:textId="77777777" w:rsidR="007576D1" w:rsidRPr="0015734C" w:rsidRDefault="007576D1" w:rsidP="0015734C">
      <w:pPr>
        <w:rPr>
          <w:sz w:val="24"/>
          <w:szCs w:val="24"/>
        </w:rPr>
      </w:pPr>
    </w:p>
    <w:p w14:paraId="78A74D1A" w14:textId="055B192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A6231A">
        <w:rPr>
          <w:sz w:val="24"/>
          <w:szCs w:val="24"/>
        </w:rPr>
        <w:t>3:00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6231A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5B3383">
        <w:rPr>
          <w:sz w:val="24"/>
          <w:szCs w:val="24"/>
        </w:rPr>
        <w:t>2</w:t>
      </w:r>
      <w:r w:rsidR="00A6231A">
        <w:rPr>
          <w:sz w:val="24"/>
          <w:szCs w:val="24"/>
        </w:rPr>
        <w:t>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BD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6D1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FB6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2FC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2022-12-28T21:48:00Z</dcterms:created>
  <dcterms:modified xsi:type="dcterms:W3CDTF">2022-12-28T21:48:00Z</dcterms:modified>
</cp:coreProperties>
</file>