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A56ACD7" w14:textId="77777777" w:rsidR="00945168" w:rsidRDefault="00945168" w:rsidP="00887881">
      <w:pPr>
        <w:rPr>
          <w:b/>
          <w:sz w:val="28"/>
          <w:szCs w:val="28"/>
        </w:rPr>
      </w:pPr>
    </w:p>
    <w:p w14:paraId="37643B01" w14:textId="319F6AC8" w:rsidR="00AD73B6" w:rsidRPr="00DF3033" w:rsidRDefault="00E93106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</w:t>
      </w:r>
      <w:r w:rsidR="00A668C9">
        <w:rPr>
          <w:b/>
          <w:sz w:val="24"/>
          <w:szCs w:val="24"/>
        </w:rPr>
        <w:t>d</w:t>
      </w:r>
      <w:r w:rsidR="00326947">
        <w:rPr>
          <w:b/>
          <w:sz w:val="24"/>
          <w:szCs w:val="24"/>
        </w:rPr>
        <w:t xml:space="preserve">ay, </w:t>
      </w:r>
      <w:r w:rsidR="00E779A9">
        <w:rPr>
          <w:b/>
          <w:sz w:val="24"/>
          <w:szCs w:val="24"/>
        </w:rPr>
        <w:t xml:space="preserve"> </w:t>
      </w:r>
      <w:r w:rsidR="00A733DE">
        <w:rPr>
          <w:b/>
          <w:sz w:val="24"/>
          <w:szCs w:val="24"/>
        </w:rPr>
        <w:t xml:space="preserve">May </w:t>
      </w:r>
      <w:r>
        <w:rPr>
          <w:b/>
          <w:sz w:val="24"/>
          <w:szCs w:val="24"/>
        </w:rPr>
        <w:t>4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 nd </w:t>
      </w:r>
      <w:r w:rsidR="00A733DE">
        <w:rPr>
          <w:b/>
          <w:sz w:val="24"/>
          <w:szCs w:val="24"/>
        </w:rPr>
        <w:t xml:space="preserve"> May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63248632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E93106">
        <w:rPr>
          <w:sz w:val="24"/>
          <w:szCs w:val="24"/>
        </w:rPr>
        <w:t>WEDNE</w:t>
      </w:r>
      <w:r w:rsidR="00271A42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A733DE">
        <w:rPr>
          <w:sz w:val="24"/>
          <w:szCs w:val="24"/>
        </w:rPr>
        <w:t xml:space="preserve">MAY </w:t>
      </w:r>
      <w:r w:rsidR="00E93106">
        <w:rPr>
          <w:sz w:val="24"/>
          <w:szCs w:val="24"/>
        </w:rPr>
        <w:t>4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D6450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6B8F7A9D" w:rsidR="006E4B00" w:rsidRDefault="006E4B00" w:rsidP="00C16B39">
      <w:pPr>
        <w:jc w:val="center"/>
        <w:rPr>
          <w:b/>
          <w:bCs/>
          <w:sz w:val="24"/>
          <w:szCs w:val="24"/>
        </w:rPr>
      </w:pPr>
    </w:p>
    <w:p w14:paraId="29CCF613" w14:textId="3708F9F7" w:rsidR="003324E4" w:rsidRDefault="003324E4" w:rsidP="00E83ABF">
      <w:pPr>
        <w:rPr>
          <w:sz w:val="24"/>
          <w:szCs w:val="24"/>
        </w:rPr>
      </w:pPr>
    </w:p>
    <w:p w14:paraId="6E6A4202" w14:textId="23100B40" w:rsidR="003324E4" w:rsidRDefault="00E771DF" w:rsidP="00E771DF">
      <w:pPr>
        <w:jc w:val="center"/>
        <w:rPr>
          <w:b/>
          <w:bCs/>
          <w:sz w:val="24"/>
          <w:szCs w:val="24"/>
        </w:rPr>
      </w:pPr>
      <w:r w:rsidRPr="00E771DF">
        <w:rPr>
          <w:b/>
          <w:bCs/>
          <w:sz w:val="24"/>
          <w:szCs w:val="24"/>
        </w:rPr>
        <w:t>FAIRGROUNDS</w:t>
      </w:r>
    </w:p>
    <w:p w14:paraId="398C624E" w14:textId="59A40BD2" w:rsidR="00E771DF" w:rsidRDefault="00E771DF" w:rsidP="00E771DF">
      <w:pPr>
        <w:jc w:val="center"/>
        <w:rPr>
          <w:b/>
          <w:bCs/>
          <w:sz w:val="24"/>
          <w:szCs w:val="24"/>
        </w:rPr>
      </w:pPr>
    </w:p>
    <w:p w14:paraId="05666E0E" w14:textId="09077545" w:rsidR="00E771DF" w:rsidRDefault="00E771DF" w:rsidP="00E771DF">
      <w:pPr>
        <w:rPr>
          <w:sz w:val="24"/>
          <w:szCs w:val="24"/>
        </w:rPr>
      </w:pPr>
      <w:r>
        <w:rPr>
          <w:sz w:val="24"/>
          <w:szCs w:val="24"/>
        </w:rPr>
        <w:t>Commission received Polished Concrete Proposal for Centennial Hall Building from High Stakes Epoxy LLC.  ( $8,407.00)</w:t>
      </w:r>
    </w:p>
    <w:p w14:paraId="7E2A8625" w14:textId="71F614C6" w:rsidR="00E771DF" w:rsidRDefault="00E771DF" w:rsidP="00E771DF">
      <w:pPr>
        <w:rPr>
          <w:sz w:val="24"/>
          <w:szCs w:val="24"/>
        </w:rPr>
      </w:pPr>
    </w:p>
    <w:p w14:paraId="0887EB44" w14:textId="61594294" w:rsidR="002D1502" w:rsidRDefault="002D1502" w:rsidP="00E771DF">
      <w:pPr>
        <w:rPr>
          <w:sz w:val="24"/>
          <w:szCs w:val="24"/>
        </w:rPr>
      </w:pPr>
    </w:p>
    <w:p w14:paraId="385C0E6B" w14:textId="3A22D41A" w:rsidR="002D1502" w:rsidRPr="002D1502" w:rsidRDefault="002D1502" w:rsidP="002D1502">
      <w:pPr>
        <w:jc w:val="center"/>
        <w:rPr>
          <w:b/>
          <w:bCs/>
          <w:sz w:val="24"/>
          <w:szCs w:val="24"/>
        </w:rPr>
      </w:pPr>
      <w:r w:rsidRPr="002D1502">
        <w:rPr>
          <w:b/>
          <w:bCs/>
          <w:sz w:val="24"/>
          <w:szCs w:val="24"/>
        </w:rPr>
        <w:t>ROAD AND BRIDGE</w:t>
      </w:r>
    </w:p>
    <w:p w14:paraId="652FC681" w14:textId="77777777" w:rsidR="002D1502" w:rsidRDefault="002D1502" w:rsidP="002D1502">
      <w:pPr>
        <w:jc w:val="center"/>
        <w:rPr>
          <w:sz w:val="24"/>
          <w:szCs w:val="24"/>
        </w:rPr>
      </w:pPr>
    </w:p>
    <w:p w14:paraId="1E28F409" w14:textId="74DF33A1" w:rsidR="00E771DF" w:rsidRDefault="002D1502" w:rsidP="00E771DF">
      <w:pPr>
        <w:rPr>
          <w:sz w:val="24"/>
          <w:szCs w:val="24"/>
        </w:rPr>
      </w:pPr>
      <w:r>
        <w:rPr>
          <w:sz w:val="24"/>
          <w:szCs w:val="24"/>
        </w:rPr>
        <w:t xml:space="preserve">Commissioners Wolfe and Hardin went to see Blair Road Bridge Project.  </w:t>
      </w:r>
    </w:p>
    <w:p w14:paraId="31CC8F7D" w14:textId="216549CE" w:rsidR="002D1502" w:rsidRDefault="002D1502" w:rsidP="00E771DF">
      <w:pPr>
        <w:rPr>
          <w:sz w:val="24"/>
          <w:szCs w:val="24"/>
        </w:rPr>
      </w:pPr>
    </w:p>
    <w:p w14:paraId="45CD2D7E" w14:textId="6B570374" w:rsidR="00806456" w:rsidRDefault="00806456" w:rsidP="00E771DF">
      <w:pPr>
        <w:rPr>
          <w:sz w:val="24"/>
          <w:szCs w:val="24"/>
        </w:rPr>
      </w:pPr>
    </w:p>
    <w:p w14:paraId="042C5A54" w14:textId="77777777" w:rsidR="00806456" w:rsidRPr="00E771DF" w:rsidRDefault="00806456" w:rsidP="00E771DF">
      <w:pPr>
        <w:rPr>
          <w:sz w:val="24"/>
          <w:szCs w:val="24"/>
        </w:rPr>
      </w:pPr>
    </w:p>
    <w:p w14:paraId="1E6A1EA5" w14:textId="77777777" w:rsidR="005B798D" w:rsidRPr="00E83ABF" w:rsidRDefault="005B798D" w:rsidP="00E83ABF">
      <w:pPr>
        <w:jc w:val="center"/>
        <w:rPr>
          <w:b/>
          <w:bCs/>
          <w:sz w:val="24"/>
          <w:szCs w:val="24"/>
        </w:rPr>
      </w:pPr>
    </w:p>
    <w:p w14:paraId="78A74D1A" w14:textId="647FFD20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5E3BF8">
        <w:rPr>
          <w:sz w:val="24"/>
          <w:szCs w:val="24"/>
        </w:rPr>
        <w:t>2:</w:t>
      </w:r>
      <w:r w:rsidR="00E93106">
        <w:rPr>
          <w:sz w:val="24"/>
          <w:szCs w:val="24"/>
        </w:rPr>
        <w:t>45</w:t>
      </w:r>
      <w:r w:rsidR="006E4B00">
        <w:rPr>
          <w:sz w:val="24"/>
          <w:szCs w:val="24"/>
        </w:rPr>
        <w:t xml:space="preserve"> </w:t>
      </w:r>
      <w:r w:rsidR="00685FAF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6E4B00">
        <w:rPr>
          <w:sz w:val="24"/>
          <w:szCs w:val="24"/>
        </w:rPr>
        <w:t xml:space="preserve"> </w:t>
      </w:r>
      <w:r w:rsidR="00E93106">
        <w:rPr>
          <w:sz w:val="24"/>
          <w:szCs w:val="24"/>
        </w:rPr>
        <w:t>Tue</w:t>
      </w:r>
      <w:r w:rsidR="00A733DE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271A42">
        <w:rPr>
          <w:sz w:val="24"/>
          <w:szCs w:val="24"/>
        </w:rPr>
        <w:t xml:space="preserve">May </w:t>
      </w:r>
      <w:r w:rsidR="00E93106">
        <w:rPr>
          <w:sz w:val="24"/>
          <w:szCs w:val="24"/>
        </w:rPr>
        <w:t>10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52F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02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6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2022-06-09T20:56:00Z</dcterms:created>
  <dcterms:modified xsi:type="dcterms:W3CDTF">2022-06-09T20:56:00Z</dcterms:modified>
</cp:coreProperties>
</file>