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3D62D28A" w:rsidR="00AD73B6" w:rsidRPr="00DF3033" w:rsidRDefault="005E01E4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March </w:t>
      </w:r>
      <w:r w:rsidR="00410B6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F266AF">
        <w:rPr>
          <w:b/>
          <w:sz w:val="24"/>
          <w:szCs w:val="24"/>
        </w:rPr>
        <w:t xml:space="preserve"> th </w:t>
      </w:r>
      <w:r w:rsidR="006E4B00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 March </w:t>
      </w:r>
      <w:r w:rsidR="006E4B00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B8F19DF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5E01E4">
        <w:rPr>
          <w:sz w:val="24"/>
          <w:szCs w:val="24"/>
        </w:rPr>
        <w:t>WEDNE</w:t>
      </w:r>
      <w:r w:rsidR="00A704F3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A79AB">
        <w:rPr>
          <w:sz w:val="24"/>
          <w:szCs w:val="24"/>
        </w:rPr>
        <w:t xml:space="preserve">MARCH </w:t>
      </w:r>
      <w:r w:rsidR="00410B65">
        <w:rPr>
          <w:sz w:val="24"/>
          <w:szCs w:val="24"/>
        </w:rPr>
        <w:t>2</w:t>
      </w:r>
      <w:r w:rsidR="005E01E4">
        <w:rPr>
          <w:sz w:val="24"/>
          <w:szCs w:val="24"/>
        </w:rPr>
        <w:t>3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5D8B29A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367006E1" w14:textId="6FFAA337" w:rsidR="00611817" w:rsidRDefault="00D8427E" w:rsidP="00621C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AMERICAN RESCUE PLAN ACT  </w:t>
      </w:r>
    </w:p>
    <w:p w14:paraId="49AE7B4F" w14:textId="45BD6BC0" w:rsidR="00D8427E" w:rsidRDefault="00D8427E" w:rsidP="00621C50">
      <w:pPr>
        <w:jc w:val="center"/>
        <w:rPr>
          <w:b/>
          <w:bCs/>
          <w:sz w:val="24"/>
          <w:szCs w:val="24"/>
        </w:rPr>
      </w:pPr>
    </w:p>
    <w:p w14:paraId="0EDB8DBA" w14:textId="62125CFB" w:rsidR="00D8427E" w:rsidRDefault="00D8427E" w:rsidP="00105FFD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held a</w:t>
      </w:r>
      <w:r w:rsidR="006539FE">
        <w:rPr>
          <w:sz w:val="24"/>
          <w:szCs w:val="24"/>
        </w:rPr>
        <w:t xml:space="preserve"> brainstorm session. </w:t>
      </w:r>
    </w:p>
    <w:p w14:paraId="06AA40F9" w14:textId="4C8B3D60" w:rsidR="00D8427E" w:rsidRDefault="00D8427E" w:rsidP="00105FFD">
      <w:pPr>
        <w:jc w:val="both"/>
        <w:rPr>
          <w:sz w:val="24"/>
          <w:szCs w:val="24"/>
        </w:rPr>
      </w:pPr>
    </w:p>
    <w:p w14:paraId="14BE74D1" w14:textId="20A75050" w:rsidR="00D8427E" w:rsidRDefault="00D8427E" w:rsidP="00105F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 were :  Phyllis Sprenkle – Sheldon SRA, Robert Moran-Sheldon, Becky Morgan- Sheldon, Tammy Goodwin- Sheldon, Rob Sewell- Sheldon, Jim Davis – Sac Osage, Aaron Ash- Sac Osage, Jim Patterson- American Broadband, Paul Stebbins- Wifinity, Sarah Haney – Nevada Daily Mail, Shane Balk- Inetvisions LLC, Ben Vickers- Build VC. </w:t>
      </w:r>
    </w:p>
    <w:p w14:paraId="4DC0CEED" w14:textId="78CF26F9" w:rsidR="009B71B6" w:rsidRDefault="009B71B6" w:rsidP="00D8427E">
      <w:pPr>
        <w:rPr>
          <w:sz w:val="24"/>
          <w:szCs w:val="24"/>
        </w:rPr>
      </w:pPr>
    </w:p>
    <w:p w14:paraId="1CFADC71" w14:textId="20D20C56" w:rsidR="009B71B6" w:rsidRPr="009B71B6" w:rsidRDefault="009B71B6" w:rsidP="009B71B6">
      <w:pPr>
        <w:jc w:val="center"/>
        <w:rPr>
          <w:b/>
          <w:bCs/>
          <w:sz w:val="24"/>
          <w:szCs w:val="24"/>
        </w:rPr>
      </w:pPr>
      <w:r w:rsidRPr="009B71B6">
        <w:rPr>
          <w:b/>
          <w:bCs/>
          <w:sz w:val="24"/>
          <w:szCs w:val="24"/>
        </w:rPr>
        <w:t>RECYCLING CENTER</w:t>
      </w:r>
    </w:p>
    <w:p w14:paraId="2FB59C84" w14:textId="3530096C" w:rsidR="00D8427E" w:rsidRDefault="00D8427E" w:rsidP="009B71B6">
      <w:pPr>
        <w:jc w:val="center"/>
        <w:rPr>
          <w:b/>
          <w:bCs/>
          <w:sz w:val="24"/>
          <w:szCs w:val="24"/>
        </w:rPr>
      </w:pPr>
    </w:p>
    <w:p w14:paraId="6AB7A6A1" w14:textId="7D545C27" w:rsidR="009B71B6" w:rsidRDefault="009B71B6" w:rsidP="009B71B6">
      <w:pPr>
        <w:rPr>
          <w:sz w:val="24"/>
          <w:szCs w:val="24"/>
        </w:rPr>
      </w:pPr>
      <w:r>
        <w:rPr>
          <w:sz w:val="24"/>
          <w:szCs w:val="24"/>
        </w:rPr>
        <w:t xml:space="preserve">Commission sent Trailer Load Report  # 980137  to Service Recycling for Donnie Roberts. </w:t>
      </w:r>
    </w:p>
    <w:p w14:paraId="28604905" w14:textId="10DDFA3E" w:rsidR="00105FFD" w:rsidRDefault="00105FFD" w:rsidP="009B71B6">
      <w:pPr>
        <w:rPr>
          <w:sz w:val="24"/>
          <w:szCs w:val="24"/>
        </w:rPr>
      </w:pPr>
    </w:p>
    <w:p w14:paraId="2ED5E38F" w14:textId="6F46D588" w:rsidR="00105FFD" w:rsidRDefault="00105FFD" w:rsidP="00105FFD">
      <w:pPr>
        <w:jc w:val="center"/>
        <w:rPr>
          <w:b/>
          <w:bCs/>
          <w:sz w:val="24"/>
          <w:szCs w:val="24"/>
        </w:rPr>
      </w:pPr>
      <w:r w:rsidRPr="00105FFD">
        <w:rPr>
          <w:b/>
          <w:bCs/>
          <w:sz w:val="24"/>
          <w:szCs w:val="24"/>
        </w:rPr>
        <w:t>FAIRGROUNDS</w:t>
      </w:r>
    </w:p>
    <w:p w14:paraId="0B7AC0BD" w14:textId="7F40CFB9" w:rsidR="00105FFD" w:rsidRDefault="00105FFD" w:rsidP="00105FFD">
      <w:pPr>
        <w:jc w:val="center"/>
        <w:rPr>
          <w:b/>
          <w:bCs/>
          <w:sz w:val="24"/>
          <w:szCs w:val="24"/>
        </w:rPr>
      </w:pPr>
    </w:p>
    <w:p w14:paraId="746DEDD5" w14:textId="446A4396" w:rsidR="00105FFD" w:rsidRPr="00105FFD" w:rsidRDefault="00105FFD" w:rsidP="00105F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sent a letter to Evergy that Vernon County approves paying monthly ongoing electric bill for a sign on front side of Centennial Hall on Centennial Blvd at Vernon County Fairgrounds.  The county would like to be billed separately.  </w:t>
      </w:r>
    </w:p>
    <w:p w14:paraId="58803C23" w14:textId="4A8FF410" w:rsidR="009B71B6" w:rsidRDefault="009B71B6" w:rsidP="009B71B6">
      <w:pPr>
        <w:rPr>
          <w:sz w:val="24"/>
          <w:szCs w:val="24"/>
        </w:rPr>
      </w:pPr>
    </w:p>
    <w:p w14:paraId="0F92F27E" w14:textId="136D75BD" w:rsidR="009B71B6" w:rsidRDefault="009B71B6" w:rsidP="009B71B6">
      <w:pPr>
        <w:rPr>
          <w:sz w:val="24"/>
          <w:szCs w:val="24"/>
        </w:rPr>
      </w:pPr>
    </w:p>
    <w:p w14:paraId="694A7C58" w14:textId="77777777" w:rsidR="009B71B6" w:rsidRPr="009B71B6" w:rsidRDefault="009B71B6" w:rsidP="009B71B6">
      <w:pPr>
        <w:rPr>
          <w:sz w:val="24"/>
          <w:szCs w:val="24"/>
        </w:rPr>
      </w:pPr>
    </w:p>
    <w:p w14:paraId="0FADE9C4" w14:textId="1DEDCD43" w:rsidR="00CB7073" w:rsidRDefault="00CB7073" w:rsidP="00CB7073">
      <w:pPr>
        <w:rPr>
          <w:sz w:val="24"/>
          <w:szCs w:val="24"/>
        </w:rPr>
      </w:pPr>
    </w:p>
    <w:p w14:paraId="2FECF9A8" w14:textId="0C02D3B6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5E01E4">
        <w:rPr>
          <w:sz w:val="24"/>
          <w:szCs w:val="24"/>
        </w:rPr>
        <w:t>2:30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5E01E4">
        <w:rPr>
          <w:sz w:val="24"/>
          <w:szCs w:val="24"/>
        </w:rPr>
        <w:t>Tue</w:t>
      </w:r>
      <w:r w:rsidR="00410B65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D357F">
        <w:rPr>
          <w:sz w:val="24"/>
          <w:szCs w:val="24"/>
        </w:rPr>
        <w:t xml:space="preserve">March </w:t>
      </w:r>
      <w:r w:rsidR="00BA4096">
        <w:rPr>
          <w:sz w:val="24"/>
          <w:szCs w:val="24"/>
        </w:rPr>
        <w:t>2</w:t>
      </w:r>
      <w:r w:rsidR="005E01E4">
        <w:rPr>
          <w:sz w:val="24"/>
          <w:szCs w:val="24"/>
        </w:rPr>
        <w:t>9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28806">
    <w:abstractNumId w:val="0"/>
  </w:num>
  <w:num w:numId="2" w16cid:durableId="754396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5FFD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39FE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2022-04-13T19:39:00Z</dcterms:created>
  <dcterms:modified xsi:type="dcterms:W3CDTF">2022-04-13T19:39:00Z</dcterms:modified>
</cp:coreProperties>
</file>