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5BC10003" w:rsidR="00AD73B6" w:rsidRPr="00DF3033" w:rsidRDefault="0040779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24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DF35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9BEECB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07796">
        <w:rPr>
          <w:sz w:val="24"/>
          <w:szCs w:val="24"/>
        </w:rPr>
        <w:t>MON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407796">
        <w:rPr>
          <w:sz w:val="24"/>
          <w:szCs w:val="24"/>
        </w:rPr>
        <w:t>24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407796">
        <w:rPr>
          <w:sz w:val="24"/>
          <w:szCs w:val="24"/>
        </w:rPr>
        <w:t>10</w:t>
      </w:r>
      <w:r w:rsidR="009F6197">
        <w:rPr>
          <w:sz w:val="24"/>
          <w:szCs w:val="24"/>
        </w:rPr>
        <w:t>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53E0EF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- via speaker phone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</w:t>
      </w:r>
      <w:r w:rsidR="00407796">
        <w:rPr>
          <w:sz w:val="24"/>
          <w:szCs w:val="24"/>
        </w:rPr>
        <w:t>- ABSENT</w:t>
      </w:r>
      <w:r w:rsidR="00072DC8">
        <w:rPr>
          <w:sz w:val="24"/>
          <w:szCs w:val="24"/>
        </w:rPr>
        <w:t>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0E2DD532" w14:textId="6E4F4658" w:rsidR="009021C0" w:rsidRDefault="0084554A" w:rsidP="0084554A">
      <w:pPr>
        <w:jc w:val="center"/>
        <w:rPr>
          <w:b/>
          <w:bCs/>
          <w:sz w:val="24"/>
          <w:szCs w:val="24"/>
        </w:rPr>
      </w:pPr>
      <w:r w:rsidRPr="0084554A">
        <w:rPr>
          <w:b/>
          <w:bCs/>
          <w:sz w:val="24"/>
          <w:szCs w:val="24"/>
        </w:rPr>
        <w:t>BUDGET 2022</w:t>
      </w:r>
    </w:p>
    <w:p w14:paraId="724A9540" w14:textId="324CBF0C" w:rsidR="0084554A" w:rsidRDefault="0084554A" w:rsidP="0084554A">
      <w:pPr>
        <w:jc w:val="center"/>
        <w:rPr>
          <w:b/>
          <w:bCs/>
          <w:sz w:val="24"/>
          <w:szCs w:val="24"/>
        </w:rPr>
      </w:pPr>
    </w:p>
    <w:p w14:paraId="454A0082" w14:textId="49C6F804" w:rsidR="0084554A" w:rsidRDefault="0084554A" w:rsidP="0084554A">
      <w:pPr>
        <w:rPr>
          <w:sz w:val="24"/>
          <w:szCs w:val="24"/>
        </w:rPr>
      </w:pPr>
      <w:r>
        <w:rPr>
          <w:sz w:val="24"/>
          <w:szCs w:val="24"/>
        </w:rPr>
        <w:t>Budget laid out for public viewing 13</w:t>
      </w:r>
      <w:r w:rsidRPr="008455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8455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407796">
        <w:rPr>
          <w:sz w:val="24"/>
          <w:szCs w:val="24"/>
        </w:rPr>
        <w:t xml:space="preserve"> </w:t>
      </w:r>
      <w:r w:rsidR="00407796" w:rsidRPr="00407796">
        <w:rPr>
          <w:sz w:val="24"/>
          <w:szCs w:val="24"/>
        </w:rPr>
        <w:t xml:space="preserve">No one from the public came and viewed the budget during the time it was laid out.  </w:t>
      </w:r>
    </w:p>
    <w:p w14:paraId="6385643F" w14:textId="0F63B728" w:rsidR="0084554A" w:rsidRDefault="0084554A" w:rsidP="0084554A">
      <w:pPr>
        <w:rPr>
          <w:sz w:val="24"/>
          <w:szCs w:val="24"/>
        </w:rPr>
      </w:pPr>
    </w:p>
    <w:p w14:paraId="5F3632DC" w14:textId="2D4051C6" w:rsidR="00744E7E" w:rsidRPr="00407796" w:rsidRDefault="00407796" w:rsidP="00407796">
      <w:pPr>
        <w:rPr>
          <w:sz w:val="24"/>
          <w:szCs w:val="24"/>
        </w:rPr>
      </w:pPr>
      <w:r>
        <w:rPr>
          <w:sz w:val="24"/>
          <w:szCs w:val="24"/>
        </w:rPr>
        <w:t xml:space="preserve">10:00 AM- 10:42 AM- Final Budget Hearing held. County Clerk Mike Buehler read the </w:t>
      </w:r>
      <w:r w:rsidR="003B7744">
        <w:rPr>
          <w:sz w:val="24"/>
          <w:szCs w:val="24"/>
        </w:rPr>
        <w:t>2022 B</w:t>
      </w:r>
      <w:r>
        <w:rPr>
          <w:sz w:val="24"/>
          <w:szCs w:val="24"/>
        </w:rPr>
        <w:t xml:space="preserve">udget </w:t>
      </w:r>
      <w:r w:rsidR="003B7744">
        <w:rPr>
          <w:sz w:val="24"/>
          <w:szCs w:val="24"/>
        </w:rPr>
        <w:t>M</w:t>
      </w:r>
      <w:r>
        <w:rPr>
          <w:sz w:val="24"/>
          <w:szCs w:val="24"/>
        </w:rPr>
        <w:t xml:space="preserve">essage.  Chief Deputy  County Clerk Erik Sommer was present.  </w:t>
      </w:r>
      <w:r w:rsidR="003B7744">
        <w:rPr>
          <w:sz w:val="24"/>
          <w:szCs w:val="24"/>
        </w:rPr>
        <w:t xml:space="preserve">After reading, Wolfe made a motion to approve 2022 Budget  and the Budget Message.  Seconded by Hardin, passed by unanimous vote.  </w:t>
      </w:r>
    </w:p>
    <w:p w14:paraId="53E77049" w14:textId="77777777" w:rsidR="009021C0" w:rsidRDefault="009021C0" w:rsidP="00CF60F0">
      <w:pPr>
        <w:rPr>
          <w:sz w:val="24"/>
          <w:szCs w:val="24"/>
        </w:rPr>
      </w:pPr>
    </w:p>
    <w:p w14:paraId="723A89B3" w14:textId="74FE534C" w:rsidR="004C0512" w:rsidRDefault="00407796" w:rsidP="00407796">
      <w:pPr>
        <w:jc w:val="center"/>
        <w:rPr>
          <w:b/>
          <w:bCs/>
          <w:sz w:val="24"/>
          <w:szCs w:val="24"/>
        </w:rPr>
      </w:pPr>
      <w:r w:rsidRPr="00407796">
        <w:rPr>
          <w:b/>
          <w:bCs/>
          <w:sz w:val="24"/>
          <w:szCs w:val="24"/>
        </w:rPr>
        <w:t>KAYSINGER BASIN REGIONAL PLANNING COMMISSION</w:t>
      </w:r>
    </w:p>
    <w:p w14:paraId="5BCE8916" w14:textId="1D6E0236" w:rsidR="00407796" w:rsidRDefault="00407796" w:rsidP="00407796">
      <w:pPr>
        <w:jc w:val="center"/>
        <w:rPr>
          <w:b/>
          <w:bCs/>
          <w:sz w:val="24"/>
          <w:szCs w:val="24"/>
        </w:rPr>
      </w:pPr>
    </w:p>
    <w:p w14:paraId="205796B4" w14:textId="1E366DF8" w:rsidR="00407796" w:rsidRDefault="00407796" w:rsidP="0040779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29B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8C29B5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="008C29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Commissioner Thompson attended </w:t>
      </w:r>
      <w:proofErr w:type="spellStart"/>
      <w:r>
        <w:rPr>
          <w:sz w:val="24"/>
          <w:szCs w:val="24"/>
        </w:rPr>
        <w:t>Kaysinger</w:t>
      </w:r>
      <w:proofErr w:type="spellEnd"/>
      <w:r>
        <w:rPr>
          <w:sz w:val="24"/>
          <w:szCs w:val="24"/>
        </w:rPr>
        <w:t xml:space="preserve"> Basin Board meeting and TAC meeting.</w:t>
      </w:r>
    </w:p>
    <w:p w14:paraId="29258E2C" w14:textId="20CC07FA" w:rsidR="008C29B5" w:rsidRDefault="008C29B5" w:rsidP="00407796">
      <w:pPr>
        <w:rPr>
          <w:sz w:val="24"/>
          <w:szCs w:val="24"/>
        </w:rPr>
      </w:pPr>
    </w:p>
    <w:p w14:paraId="4E5ABB11" w14:textId="57945C85" w:rsidR="008C29B5" w:rsidRDefault="008C29B5" w:rsidP="008C29B5">
      <w:pPr>
        <w:jc w:val="center"/>
        <w:rPr>
          <w:b/>
          <w:bCs/>
          <w:sz w:val="24"/>
          <w:szCs w:val="24"/>
        </w:rPr>
      </w:pPr>
      <w:r w:rsidRPr="008C29B5">
        <w:rPr>
          <w:b/>
          <w:bCs/>
          <w:sz w:val="24"/>
          <w:szCs w:val="24"/>
        </w:rPr>
        <w:t>COAL TOWNSHIP</w:t>
      </w:r>
    </w:p>
    <w:p w14:paraId="71AE48AF" w14:textId="462750C5" w:rsidR="008C29B5" w:rsidRDefault="008C29B5" w:rsidP="008C29B5">
      <w:pPr>
        <w:jc w:val="center"/>
        <w:rPr>
          <w:b/>
          <w:bCs/>
          <w:sz w:val="24"/>
          <w:szCs w:val="24"/>
        </w:rPr>
      </w:pPr>
    </w:p>
    <w:p w14:paraId="6D525E52" w14:textId="2A37EF92" w:rsidR="008C29B5" w:rsidRPr="008C29B5" w:rsidRDefault="003B7744" w:rsidP="008C29B5">
      <w:pPr>
        <w:rPr>
          <w:sz w:val="24"/>
          <w:szCs w:val="24"/>
        </w:rPr>
      </w:pPr>
      <w:r>
        <w:rPr>
          <w:sz w:val="24"/>
          <w:szCs w:val="24"/>
        </w:rPr>
        <w:t xml:space="preserve">1/21/22  </w:t>
      </w:r>
      <w:r w:rsidR="008C29B5">
        <w:rPr>
          <w:sz w:val="24"/>
          <w:szCs w:val="24"/>
        </w:rPr>
        <w:t xml:space="preserve">Clerk Glenda Wolf visited the office and turned in Townships Financial Statement.  </w:t>
      </w:r>
    </w:p>
    <w:p w14:paraId="1E7C0F30" w14:textId="185F761D" w:rsidR="00407796" w:rsidRDefault="00407796" w:rsidP="00407796">
      <w:pPr>
        <w:rPr>
          <w:sz w:val="24"/>
          <w:szCs w:val="24"/>
        </w:rPr>
      </w:pPr>
    </w:p>
    <w:p w14:paraId="2142E990" w14:textId="77777777" w:rsidR="00407796" w:rsidRPr="00407796" w:rsidRDefault="00407796" w:rsidP="00407796">
      <w:pPr>
        <w:rPr>
          <w:sz w:val="24"/>
          <w:szCs w:val="24"/>
        </w:rPr>
      </w:pPr>
    </w:p>
    <w:p w14:paraId="2FECF9A8" w14:textId="74B6B1BF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DF35E6">
        <w:rPr>
          <w:sz w:val="24"/>
          <w:szCs w:val="24"/>
        </w:rPr>
        <w:t>1</w:t>
      </w:r>
      <w:r w:rsidR="00D00F75">
        <w:rPr>
          <w:sz w:val="24"/>
          <w:szCs w:val="24"/>
        </w:rPr>
        <w:t>0:35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D00F75">
        <w:rPr>
          <w:sz w:val="24"/>
          <w:szCs w:val="24"/>
        </w:rPr>
        <w:t>A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DF35E6">
        <w:rPr>
          <w:sz w:val="24"/>
          <w:szCs w:val="24"/>
        </w:rPr>
        <w:t>Tue</w:t>
      </w:r>
      <w:r w:rsidR="00D8091E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DF35E6">
        <w:rPr>
          <w:sz w:val="24"/>
          <w:szCs w:val="24"/>
        </w:rPr>
        <w:t>25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B7744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0F75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2022-03-25T19:00:00Z</dcterms:created>
  <dcterms:modified xsi:type="dcterms:W3CDTF">2022-03-25T19:00:00Z</dcterms:modified>
</cp:coreProperties>
</file>