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7BE1461E" w:rsidR="00AD73B6" w:rsidRPr="00DF3033" w:rsidRDefault="003E0EB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C2DF2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3E0EB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51850F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E0EBE">
        <w:rPr>
          <w:sz w:val="24"/>
          <w:szCs w:val="24"/>
        </w:rPr>
        <w:t>WEDNE</w:t>
      </w:r>
      <w:r w:rsidR="00FC2DF2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3E0EBE">
        <w:rPr>
          <w:sz w:val="24"/>
          <w:szCs w:val="24"/>
        </w:rPr>
        <w:t>5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4461C1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6F0D6F3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324886AE" w:rsidR="004F627A" w:rsidRDefault="004F627A" w:rsidP="008F5640">
      <w:pPr>
        <w:rPr>
          <w:sz w:val="24"/>
          <w:szCs w:val="24"/>
        </w:rPr>
      </w:pPr>
    </w:p>
    <w:p w14:paraId="672E17F8" w14:textId="77777777" w:rsidR="00E7145D" w:rsidRPr="00246223" w:rsidRDefault="00E7145D" w:rsidP="00246223">
      <w:pPr>
        <w:rPr>
          <w:sz w:val="24"/>
          <w:szCs w:val="24"/>
        </w:rPr>
      </w:pPr>
    </w:p>
    <w:p w14:paraId="2EFD844E" w14:textId="478E0EB0" w:rsidR="00F12F7E" w:rsidRDefault="00970F6D" w:rsidP="00970F6D">
      <w:pPr>
        <w:jc w:val="center"/>
        <w:rPr>
          <w:b/>
          <w:bCs/>
          <w:sz w:val="24"/>
          <w:szCs w:val="24"/>
        </w:rPr>
      </w:pPr>
      <w:r w:rsidRPr="00970F6D">
        <w:rPr>
          <w:b/>
          <w:bCs/>
          <w:sz w:val="24"/>
          <w:szCs w:val="24"/>
        </w:rPr>
        <w:t>2022 BUDGET</w:t>
      </w:r>
    </w:p>
    <w:p w14:paraId="2FD6425E" w14:textId="49BCCE1D" w:rsidR="00970F6D" w:rsidRDefault="00970F6D" w:rsidP="00970F6D">
      <w:pPr>
        <w:jc w:val="center"/>
        <w:rPr>
          <w:b/>
          <w:bCs/>
          <w:sz w:val="24"/>
          <w:szCs w:val="24"/>
        </w:rPr>
      </w:pPr>
    </w:p>
    <w:p w14:paraId="6B3C10B0" w14:textId="1F5184C7" w:rsidR="00970F6D" w:rsidRDefault="00970F6D" w:rsidP="00436109">
      <w:pPr>
        <w:jc w:val="both"/>
        <w:rPr>
          <w:sz w:val="24"/>
          <w:szCs w:val="24"/>
        </w:rPr>
      </w:pPr>
      <w:r>
        <w:rPr>
          <w:sz w:val="24"/>
          <w:szCs w:val="24"/>
        </w:rPr>
        <w:t>Budget Hearings were held with Sheriff Mosher and Brandi McInroy, Prosecuting Attorney.</w:t>
      </w:r>
    </w:p>
    <w:p w14:paraId="155F96C5" w14:textId="3888A42C" w:rsidR="00970F6D" w:rsidRDefault="00970F6D" w:rsidP="0043610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worked on budgets.</w:t>
      </w:r>
      <w:r w:rsidR="003D590A">
        <w:rPr>
          <w:sz w:val="24"/>
          <w:szCs w:val="24"/>
        </w:rPr>
        <w:t xml:space="preserve"> County Clerk Mike Buehler and Chief Deputy County Clerk Erik Sommer also present.  </w:t>
      </w:r>
    </w:p>
    <w:p w14:paraId="7FDB9878" w14:textId="26752F4D" w:rsidR="00970F6D" w:rsidRDefault="00970F6D" w:rsidP="00970F6D">
      <w:pPr>
        <w:rPr>
          <w:sz w:val="24"/>
          <w:szCs w:val="24"/>
        </w:rPr>
      </w:pPr>
    </w:p>
    <w:p w14:paraId="78A4729D" w14:textId="31453B94" w:rsidR="00970F6D" w:rsidRDefault="00F975C3" w:rsidP="00F975C3">
      <w:pPr>
        <w:jc w:val="center"/>
        <w:rPr>
          <w:b/>
          <w:bCs/>
          <w:sz w:val="24"/>
          <w:szCs w:val="24"/>
        </w:rPr>
      </w:pPr>
      <w:r w:rsidRPr="00F975C3">
        <w:rPr>
          <w:b/>
          <w:bCs/>
          <w:sz w:val="24"/>
          <w:szCs w:val="24"/>
        </w:rPr>
        <w:t>ECONOMIC DEVELOPMENT</w:t>
      </w:r>
    </w:p>
    <w:p w14:paraId="480B769B" w14:textId="7AD1E9FA" w:rsidR="00F975C3" w:rsidRDefault="00F975C3" w:rsidP="00F975C3">
      <w:pPr>
        <w:jc w:val="center"/>
        <w:rPr>
          <w:b/>
          <w:bCs/>
          <w:sz w:val="24"/>
          <w:szCs w:val="24"/>
        </w:rPr>
      </w:pPr>
    </w:p>
    <w:p w14:paraId="620A1B92" w14:textId="71951B43" w:rsidR="00F975C3" w:rsidRDefault="00F975C3" w:rsidP="00F975C3">
      <w:pPr>
        <w:rPr>
          <w:sz w:val="24"/>
          <w:szCs w:val="24"/>
        </w:rPr>
      </w:pPr>
      <w:r>
        <w:rPr>
          <w:sz w:val="24"/>
          <w:szCs w:val="24"/>
        </w:rPr>
        <w:t>Economic Developer Ben Vickers visited the office for county updates .</w:t>
      </w:r>
    </w:p>
    <w:p w14:paraId="0043BD73" w14:textId="41C78BAA" w:rsidR="00F975C3" w:rsidRDefault="00F975C3" w:rsidP="00F975C3">
      <w:pPr>
        <w:rPr>
          <w:sz w:val="24"/>
          <w:szCs w:val="24"/>
        </w:rPr>
      </w:pPr>
    </w:p>
    <w:p w14:paraId="1F45DD04" w14:textId="6065F788" w:rsidR="00F975C3" w:rsidRDefault="006B4A41" w:rsidP="006B4A41">
      <w:pPr>
        <w:jc w:val="center"/>
        <w:rPr>
          <w:b/>
          <w:bCs/>
          <w:sz w:val="24"/>
          <w:szCs w:val="24"/>
        </w:rPr>
      </w:pPr>
      <w:r w:rsidRPr="006B4A41">
        <w:rPr>
          <w:b/>
          <w:bCs/>
          <w:sz w:val="24"/>
          <w:szCs w:val="24"/>
        </w:rPr>
        <w:t>BRUSH CUTTER</w:t>
      </w:r>
    </w:p>
    <w:p w14:paraId="42D600CF" w14:textId="26E9EE53" w:rsidR="006B4A41" w:rsidRDefault="006B4A41" w:rsidP="006B4A41">
      <w:pPr>
        <w:jc w:val="center"/>
        <w:rPr>
          <w:b/>
          <w:bCs/>
          <w:sz w:val="24"/>
          <w:szCs w:val="24"/>
        </w:rPr>
      </w:pPr>
    </w:p>
    <w:p w14:paraId="7768B9EB" w14:textId="1AA3118F" w:rsidR="006B4A41" w:rsidRDefault="006B4A41" w:rsidP="006B4A41">
      <w:pPr>
        <w:rPr>
          <w:sz w:val="24"/>
          <w:szCs w:val="24"/>
        </w:rPr>
      </w:pPr>
      <w:r>
        <w:rPr>
          <w:sz w:val="24"/>
          <w:szCs w:val="24"/>
        </w:rPr>
        <w:t>Badger Township turned in marked maps.</w:t>
      </w:r>
    </w:p>
    <w:p w14:paraId="7CE55BAF" w14:textId="11F08D56" w:rsidR="006B4A41" w:rsidRDefault="006B4A41" w:rsidP="006B4A41">
      <w:pPr>
        <w:rPr>
          <w:sz w:val="24"/>
          <w:szCs w:val="24"/>
        </w:rPr>
      </w:pPr>
    </w:p>
    <w:p w14:paraId="546AE526" w14:textId="23E5B288" w:rsidR="00436109" w:rsidRDefault="00436109" w:rsidP="006B4A41">
      <w:pPr>
        <w:rPr>
          <w:sz w:val="24"/>
          <w:szCs w:val="24"/>
        </w:rPr>
      </w:pPr>
    </w:p>
    <w:p w14:paraId="3DFEC913" w14:textId="77777777" w:rsidR="00436109" w:rsidRDefault="00436109" w:rsidP="006B4A41">
      <w:pPr>
        <w:rPr>
          <w:sz w:val="24"/>
          <w:szCs w:val="24"/>
        </w:rPr>
      </w:pPr>
    </w:p>
    <w:p w14:paraId="13C7D02E" w14:textId="77777777" w:rsidR="006B4A41" w:rsidRPr="006B4A41" w:rsidRDefault="006B4A41" w:rsidP="006B4A41">
      <w:pPr>
        <w:rPr>
          <w:sz w:val="24"/>
          <w:szCs w:val="24"/>
        </w:rPr>
      </w:pPr>
    </w:p>
    <w:p w14:paraId="2FECF9A8" w14:textId="69E065ED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FC2DF2">
        <w:rPr>
          <w:sz w:val="24"/>
          <w:szCs w:val="24"/>
        </w:rPr>
        <w:t>2:4</w:t>
      </w:r>
      <w:r w:rsidR="003E0EBE">
        <w:rPr>
          <w:sz w:val="24"/>
          <w:szCs w:val="24"/>
        </w:rPr>
        <w:t>5</w:t>
      </w:r>
      <w:r w:rsidR="00FC2DF2">
        <w:rPr>
          <w:sz w:val="24"/>
          <w:szCs w:val="24"/>
        </w:rPr>
        <w:t xml:space="preserve"> 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3E0EBE">
        <w:rPr>
          <w:sz w:val="24"/>
          <w:szCs w:val="24"/>
        </w:rPr>
        <w:t>Thur</w:t>
      </w:r>
      <w:r w:rsidR="00841052">
        <w:rPr>
          <w:sz w:val="24"/>
          <w:szCs w:val="24"/>
        </w:rPr>
        <w:t>s</w:t>
      </w:r>
      <w:r w:rsidR="005D1C5C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3E0EBE">
        <w:rPr>
          <w:sz w:val="24"/>
          <w:szCs w:val="24"/>
        </w:rPr>
        <w:t>6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90A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109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052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2022-01-31T21:35:00Z</dcterms:created>
  <dcterms:modified xsi:type="dcterms:W3CDTF">2022-01-31T21:35:00Z</dcterms:modified>
</cp:coreProperties>
</file>