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5A2DB959" w:rsidR="00162E88" w:rsidRDefault="00F462E7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`</w:t>
      </w: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58930ABA" w:rsidR="00AD73B6" w:rsidRPr="00DF3033" w:rsidRDefault="000C48F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November </w:t>
      </w:r>
      <w:r w:rsidR="0026623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4B2783" w:rsidRPr="004B2783">
        <w:rPr>
          <w:b/>
          <w:sz w:val="24"/>
          <w:szCs w:val="24"/>
          <w:vertAlign w:val="superscript"/>
        </w:rPr>
        <w:t>th</w:t>
      </w:r>
      <w:r w:rsidR="004B2783">
        <w:rPr>
          <w:b/>
          <w:sz w:val="24"/>
          <w:szCs w:val="24"/>
        </w:rPr>
        <w:t xml:space="preserve"> </w:t>
      </w:r>
      <w:r w:rsidR="00CD0F47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 </w:t>
      </w:r>
      <w:r w:rsidR="0056254D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C8CED1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C48F4">
        <w:rPr>
          <w:sz w:val="24"/>
          <w:szCs w:val="24"/>
        </w:rPr>
        <w:t>WEDNE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5218A">
        <w:rPr>
          <w:sz w:val="24"/>
          <w:szCs w:val="24"/>
        </w:rPr>
        <w:t>NOVEM</w:t>
      </w:r>
      <w:r w:rsidR="00BA6F51">
        <w:rPr>
          <w:sz w:val="24"/>
          <w:szCs w:val="24"/>
        </w:rPr>
        <w:t xml:space="preserve">BER </w:t>
      </w:r>
      <w:r w:rsidR="00266230">
        <w:rPr>
          <w:sz w:val="24"/>
          <w:szCs w:val="24"/>
        </w:rPr>
        <w:t>2</w:t>
      </w:r>
      <w:r w:rsidR="000C48F4">
        <w:rPr>
          <w:sz w:val="24"/>
          <w:szCs w:val="24"/>
        </w:rPr>
        <w:t>4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CDDBCB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6D2E4600" w:rsidR="00CB6F7C" w:rsidRDefault="00CB6F7C" w:rsidP="000D5406">
      <w:pPr>
        <w:jc w:val="center"/>
        <w:rPr>
          <w:sz w:val="24"/>
          <w:szCs w:val="24"/>
        </w:rPr>
      </w:pPr>
    </w:p>
    <w:p w14:paraId="73C79162" w14:textId="353AE72E" w:rsidR="00311A6A" w:rsidRDefault="00E53E54" w:rsidP="00E53E54">
      <w:pPr>
        <w:jc w:val="center"/>
        <w:rPr>
          <w:b/>
          <w:bCs/>
          <w:sz w:val="24"/>
          <w:szCs w:val="24"/>
        </w:rPr>
      </w:pPr>
      <w:r w:rsidRPr="00E53E54">
        <w:rPr>
          <w:b/>
          <w:bCs/>
          <w:sz w:val="24"/>
          <w:szCs w:val="24"/>
        </w:rPr>
        <w:t>INSURANCE</w:t>
      </w:r>
    </w:p>
    <w:p w14:paraId="2FC3B2C4" w14:textId="01ADE7FE" w:rsidR="00E53E54" w:rsidRDefault="00E53E54" w:rsidP="00E53E54">
      <w:pPr>
        <w:jc w:val="center"/>
        <w:rPr>
          <w:b/>
          <w:bCs/>
          <w:sz w:val="24"/>
          <w:szCs w:val="24"/>
        </w:rPr>
      </w:pPr>
    </w:p>
    <w:p w14:paraId="07A9A623" w14:textId="63688CE1" w:rsidR="00E53E54" w:rsidRDefault="00E53E54" w:rsidP="00E53E54">
      <w:pPr>
        <w:rPr>
          <w:sz w:val="24"/>
          <w:szCs w:val="24"/>
        </w:rPr>
      </w:pPr>
      <w:r w:rsidRPr="00E53E54">
        <w:rPr>
          <w:sz w:val="24"/>
          <w:szCs w:val="24"/>
        </w:rPr>
        <w:t xml:space="preserve">Commission had correspondence with Billington Insurance in regard to the new county health plan.  </w:t>
      </w:r>
    </w:p>
    <w:p w14:paraId="3CF17752" w14:textId="167B47A1" w:rsidR="00475CB3" w:rsidRDefault="00475CB3" w:rsidP="00E53E54">
      <w:pPr>
        <w:rPr>
          <w:sz w:val="24"/>
          <w:szCs w:val="24"/>
        </w:rPr>
      </w:pPr>
    </w:p>
    <w:p w14:paraId="12779FDE" w14:textId="6920F03B" w:rsidR="00475CB3" w:rsidRDefault="00475CB3" w:rsidP="00475CB3">
      <w:pPr>
        <w:jc w:val="center"/>
        <w:rPr>
          <w:b/>
          <w:bCs/>
          <w:sz w:val="24"/>
          <w:szCs w:val="24"/>
        </w:rPr>
      </w:pPr>
      <w:r w:rsidRPr="00475CB3">
        <w:rPr>
          <w:b/>
          <w:bCs/>
          <w:sz w:val="24"/>
          <w:szCs w:val="24"/>
        </w:rPr>
        <w:t>RECYCLING CENTER</w:t>
      </w:r>
    </w:p>
    <w:p w14:paraId="2FACECF6" w14:textId="180B77EE" w:rsidR="00475CB3" w:rsidRDefault="00475CB3" w:rsidP="00475CB3">
      <w:pPr>
        <w:jc w:val="center"/>
        <w:rPr>
          <w:b/>
          <w:bCs/>
          <w:sz w:val="24"/>
          <w:szCs w:val="24"/>
        </w:rPr>
      </w:pPr>
    </w:p>
    <w:p w14:paraId="0B04A1C8" w14:textId="3558BE99" w:rsidR="00475CB3" w:rsidRPr="00475CB3" w:rsidRDefault="00475CB3" w:rsidP="00475CB3">
      <w:pPr>
        <w:rPr>
          <w:sz w:val="24"/>
          <w:szCs w:val="24"/>
        </w:rPr>
      </w:pPr>
      <w:r>
        <w:rPr>
          <w:sz w:val="24"/>
          <w:szCs w:val="24"/>
        </w:rPr>
        <w:t xml:space="preserve">Commission scanned Trailer Load Report # 8893 to Service Recycling for Donnie Roberts. </w:t>
      </w:r>
    </w:p>
    <w:p w14:paraId="7A403B9E" w14:textId="2627C519" w:rsidR="00311A6A" w:rsidRDefault="00311A6A" w:rsidP="00E53E54">
      <w:pPr>
        <w:jc w:val="center"/>
        <w:rPr>
          <w:b/>
          <w:bCs/>
          <w:sz w:val="24"/>
          <w:szCs w:val="24"/>
        </w:rPr>
      </w:pPr>
    </w:p>
    <w:p w14:paraId="5EC10B93" w14:textId="2EE5E8C9" w:rsidR="00475CB3" w:rsidRDefault="00475CB3" w:rsidP="00E53E54">
      <w:pPr>
        <w:jc w:val="center"/>
        <w:rPr>
          <w:b/>
          <w:bCs/>
          <w:sz w:val="24"/>
          <w:szCs w:val="24"/>
        </w:rPr>
      </w:pPr>
    </w:p>
    <w:p w14:paraId="45202D74" w14:textId="7E7C8B16" w:rsidR="00475CB3" w:rsidRDefault="00475CB3" w:rsidP="00E53E54">
      <w:pPr>
        <w:jc w:val="center"/>
        <w:rPr>
          <w:b/>
          <w:bCs/>
          <w:sz w:val="24"/>
          <w:szCs w:val="24"/>
        </w:rPr>
      </w:pPr>
    </w:p>
    <w:p w14:paraId="0AF0C3EE" w14:textId="77777777" w:rsidR="00475CB3" w:rsidRPr="00E53E54" w:rsidRDefault="00475CB3" w:rsidP="00E53E54">
      <w:pPr>
        <w:jc w:val="center"/>
        <w:rPr>
          <w:b/>
          <w:bCs/>
          <w:sz w:val="24"/>
          <w:szCs w:val="24"/>
        </w:rPr>
      </w:pPr>
    </w:p>
    <w:p w14:paraId="01E0A663" w14:textId="77777777" w:rsidR="00311A6A" w:rsidRPr="00F462E7" w:rsidRDefault="00311A6A" w:rsidP="00F462E7">
      <w:pPr>
        <w:rPr>
          <w:sz w:val="24"/>
          <w:szCs w:val="24"/>
        </w:rPr>
      </w:pPr>
    </w:p>
    <w:p w14:paraId="2FECF9A8" w14:textId="605E8BD8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75CB3">
        <w:rPr>
          <w:sz w:val="24"/>
          <w:szCs w:val="24"/>
        </w:rPr>
        <w:t>11</w:t>
      </w:r>
      <w:r w:rsidR="000C48F4">
        <w:rPr>
          <w:sz w:val="24"/>
          <w:szCs w:val="24"/>
        </w:rPr>
        <w:t>:00</w:t>
      </w:r>
      <w:r w:rsidR="00CD0F47">
        <w:rPr>
          <w:sz w:val="24"/>
          <w:szCs w:val="24"/>
        </w:rPr>
        <w:t xml:space="preserve"> </w:t>
      </w:r>
      <w:r w:rsidR="00475CB3">
        <w:rPr>
          <w:sz w:val="24"/>
          <w:szCs w:val="24"/>
        </w:rPr>
        <w:t>A</w:t>
      </w:r>
      <w:r w:rsidR="00CD0F47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 </w:t>
      </w:r>
      <w:r w:rsidR="000C48F4">
        <w:rPr>
          <w:sz w:val="24"/>
          <w:szCs w:val="24"/>
        </w:rPr>
        <w:t>Tue</w:t>
      </w:r>
      <w:r w:rsidR="00B71114">
        <w:rPr>
          <w:sz w:val="24"/>
          <w:szCs w:val="24"/>
        </w:rPr>
        <w:t>s</w:t>
      </w:r>
      <w:r w:rsidR="0056254D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C77A96">
        <w:rPr>
          <w:sz w:val="24"/>
          <w:szCs w:val="24"/>
        </w:rPr>
        <w:t xml:space="preserve">November </w:t>
      </w:r>
      <w:r w:rsidR="000C48F4">
        <w:rPr>
          <w:sz w:val="24"/>
          <w:szCs w:val="24"/>
        </w:rPr>
        <w:t>30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5CB3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2022-01-14T17:42:00Z</dcterms:created>
  <dcterms:modified xsi:type="dcterms:W3CDTF">2022-01-14T17:42:00Z</dcterms:modified>
</cp:coreProperties>
</file>