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610DA02C" w:rsidR="00AD73B6" w:rsidRPr="00DF3033" w:rsidRDefault="00CD0F4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345049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nd </w:t>
      </w:r>
      <w:r w:rsidR="00B5218A">
        <w:rPr>
          <w:b/>
          <w:sz w:val="24"/>
          <w:szCs w:val="24"/>
        </w:rPr>
        <w:t>Nov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D3AD6A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>WEDNE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CD0F47">
        <w:rPr>
          <w:sz w:val="24"/>
          <w:szCs w:val="24"/>
        </w:rPr>
        <w:t>3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4524B92D" w14:textId="72775572" w:rsidR="003E0866" w:rsidRDefault="009036A7" w:rsidP="00EB36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OSAGE TOWNSHIP</w:t>
      </w:r>
    </w:p>
    <w:p w14:paraId="6715E515" w14:textId="4E023B68" w:rsidR="009036A7" w:rsidRDefault="009036A7" w:rsidP="00EB365D">
      <w:pPr>
        <w:jc w:val="center"/>
        <w:rPr>
          <w:b/>
          <w:bCs/>
          <w:sz w:val="24"/>
          <w:szCs w:val="24"/>
        </w:rPr>
      </w:pPr>
    </w:p>
    <w:p w14:paraId="46ADEA62" w14:textId="6F3FA16C" w:rsidR="009036A7" w:rsidRDefault="009036A7" w:rsidP="009036A7">
      <w:pPr>
        <w:rPr>
          <w:sz w:val="24"/>
          <w:szCs w:val="24"/>
        </w:rPr>
      </w:pPr>
      <w:r>
        <w:rPr>
          <w:sz w:val="24"/>
          <w:szCs w:val="24"/>
        </w:rPr>
        <w:t xml:space="preserve">Clay Lyons called on the Commission and turned in marked brush cutter map. </w:t>
      </w:r>
    </w:p>
    <w:p w14:paraId="7720A577" w14:textId="3A78C28A" w:rsidR="009036A7" w:rsidRDefault="009036A7" w:rsidP="009036A7">
      <w:pPr>
        <w:rPr>
          <w:sz w:val="24"/>
          <w:szCs w:val="24"/>
        </w:rPr>
      </w:pPr>
    </w:p>
    <w:p w14:paraId="45CBE8CC" w14:textId="1F9CB9D1" w:rsidR="009036A7" w:rsidRDefault="009036A7" w:rsidP="009036A7">
      <w:pPr>
        <w:jc w:val="center"/>
        <w:rPr>
          <w:b/>
          <w:bCs/>
          <w:sz w:val="24"/>
          <w:szCs w:val="24"/>
        </w:rPr>
      </w:pPr>
      <w:r w:rsidRPr="009036A7">
        <w:rPr>
          <w:b/>
          <w:bCs/>
          <w:sz w:val="24"/>
          <w:szCs w:val="24"/>
        </w:rPr>
        <w:t>FAIRGROUNDS</w:t>
      </w:r>
    </w:p>
    <w:p w14:paraId="5A914185" w14:textId="118B66CF" w:rsidR="009036A7" w:rsidRDefault="009036A7" w:rsidP="009036A7">
      <w:pPr>
        <w:jc w:val="center"/>
        <w:rPr>
          <w:b/>
          <w:bCs/>
          <w:sz w:val="24"/>
          <w:szCs w:val="24"/>
        </w:rPr>
      </w:pPr>
    </w:p>
    <w:p w14:paraId="2BF3BE5C" w14:textId="3B6E886C" w:rsidR="009036A7" w:rsidRDefault="009036A7" w:rsidP="0045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Dusty Stong of 4-H Shooting Sports called on the Commission.  Wanted to make sure it is still ok for them to use the Home-Ec Building ( diner) for their twice weekly activities.  </w:t>
      </w:r>
      <w:r w:rsidR="00450139">
        <w:rPr>
          <w:sz w:val="24"/>
          <w:szCs w:val="24"/>
        </w:rPr>
        <w:t>( Approved)</w:t>
      </w:r>
    </w:p>
    <w:p w14:paraId="1ABDEFA7" w14:textId="039F9CBC" w:rsidR="009036A7" w:rsidRDefault="009036A7" w:rsidP="009036A7">
      <w:pPr>
        <w:rPr>
          <w:sz w:val="24"/>
          <w:szCs w:val="24"/>
        </w:rPr>
      </w:pPr>
    </w:p>
    <w:p w14:paraId="1D4C7B37" w14:textId="0996C5BA" w:rsidR="009036A7" w:rsidRDefault="009036A7" w:rsidP="009036A7">
      <w:pPr>
        <w:jc w:val="center"/>
        <w:rPr>
          <w:b/>
          <w:bCs/>
          <w:sz w:val="24"/>
          <w:szCs w:val="24"/>
        </w:rPr>
      </w:pPr>
      <w:r w:rsidRPr="009036A7">
        <w:rPr>
          <w:b/>
          <w:bCs/>
          <w:sz w:val="24"/>
          <w:szCs w:val="24"/>
        </w:rPr>
        <w:t>STEEL BIDS</w:t>
      </w:r>
    </w:p>
    <w:p w14:paraId="782C1FD9" w14:textId="4FCEB946" w:rsidR="009036A7" w:rsidRDefault="009036A7" w:rsidP="009036A7">
      <w:pPr>
        <w:jc w:val="center"/>
        <w:rPr>
          <w:b/>
          <w:bCs/>
          <w:sz w:val="24"/>
          <w:szCs w:val="24"/>
        </w:rPr>
      </w:pPr>
    </w:p>
    <w:p w14:paraId="48A68C91" w14:textId="48487410" w:rsidR="009036A7" w:rsidRDefault="009036A7" w:rsidP="0045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11:00 AM- Commission opened steel bids.  All 3 Commissioners present along with Randy Dillon of Viebrock Sales and Services.  </w:t>
      </w:r>
      <w:r w:rsidR="00B54682">
        <w:rPr>
          <w:sz w:val="24"/>
          <w:szCs w:val="24"/>
        </w:rPr>
        <w:t xml:space="preserve"> After review, Commissioner Thompson made a motion to approve </w:t>
      </w:r>
      <w:r>
        <w:rPr>
          <w:sz w:val="24"/>
          <w:szCs w:val="24"/>
        </w:rPr>
        <w:t xml:space="preserve">Viebrock’s bid </w:t>
      </w:r>
      <w:r w:rsidR="00B54682">
        <w:rPr>
          <w:sz w:val="24"/>
          <w:szCs w:val="24"/>
        </w:rPr>
        <w:t xml:space="preserve"> for $25, 666.14.  Seconded by Wolfe and passed by unanimous vote.  </w:t>
      </w:r>
    </w:p>
    <w:p w14:paraId="05E9AB2C" w14:textId="70587D90" w:rsidR="00D07ECC" w:rsidRDefault="00D07ECC" w:rsidP="00450139">
      <w:pPr>
        <w:jc w:val="both"/>
        <w:rPr>
          <w:sz w:val="24"/>
          <w:szCs w:val="24"/>
        </w:rPr>
      </w:pPr>
    </w:p>
    <w:p w14:paraId="0DD60190" w14:textId="741D24C8" w:rsidR="00D07ECC" w:rsidRDefault="00D07ECC" w:rsidP="00D07ECC">
      <w:pPr>
        <w:jc w:val="center"/>
        <w:rPr>
          <w:b/>
          <w:bCs/>
          <w:sz w:val="24"/>
          <w:szCs w:val="24"/>
        </w:rPr>
      </w:pPr>
      <w:r w:rsidRPr="00D07ECC">
        <w:rPr>
          <w:b/>
          <w:bCs/>
          <w:sz w:val="24"/>
          <w:szCs w:val="24"/>
        </w:rPr>
        <w:t>BROADBAND</w:t>
      </w:r>
    </w:p>
    <w:p w14:paraId="1D190392" w14:textId="63AAB5B4" w:rsidR="00D07ECC" w:rsidRDefault="00D07ECC" w:rsidP="00D07ECC">
      <w:pPr>
        <w:jc w:val="center"/>
        <w:rPr>
          <w:b/>
          <w:bCs/>
          <w:sz w:val="24"/>
          <w:szCs w:val="24"/>
        </w:rPr>
      </w:pPr>
    </w:p>
    <w:p w14:paraId="2709A70A" w14:textId="49CAD8ED" w:rsidR="00D07ECC" w:rsidRDefault="00D07ECC" w:rsidP="00D07ECC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participated in a virtual meeting for broadband/ARPA funds.  </w:t>
      </w:r>
    </w:p>
    <w:p w14:paraId="05F0CC46" w14:textId="01D95A8C" w:rsidR="00D07ECC" w:rsidRDefault="00D07ECC" w:rsidP="00D07ECC">
      <w:pPr>
        <w:rPr>
          <w:sz w:val="24"/>
          <w:szCs w:val="24"/>
        </w:rPr>
      </w:pPr>
    </w:p>
    <w:p w14:paraId="0A735A6B" w14:textId="228E0418" w:rsidR="00D07ECC" w:rsidRPr="00D07ECC" w:rsidRDefault="00D07ECC" w:rsidP="00D07ECC">
      <w:pPr>
        <w:jc w:val="center"/>
        <w:rPr>
          <w:b/>
          <w:bCs/>
          <w:sz w:val="24"/>
          <w:szCs w:val="24"/>
        </w:rPr>
      </w:pPr>
      <w:r w:rsidRPr="00D07ECC">
        <w:rPr>
          <w:b/>
          <w:bCs/>
          <w:sz w:val="24"/>
          <w:szCs w:val="24"/>
        </w:rPr>
        <w:t>ECONOMIC DEVELOPMENT</w:t>
      </w:r>
    </w:p>
    <w:p w14:paraId="28FCBE5A" w14:textId="3D3FCD75" w:rsidR="00232D92" w:rsidRDefault="00232D92" w:rsidP="009036A7">
      <w:pPr>
        <w:jc w:val="center"/>
        <w:rPr>
          <w:b/>
          <w:bCs/>
          <w:sz w:val="24"/>
          <w:szCs w:val="24"/>
        </w:rPr>
      </w:pPr>
    </w:p>
    <w:p w14:paraId="53B9D8F2" w14:textId="4B71B4AE" w:rsidR="00D07ECC" w:rsidRPr="00D07ECC" w:rsidRDefault="00D07ECC" w:rsidP="00D07ECC">
      <w:pPr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to discuss update</w:t>
      </w:r>
      <w:r w:rsidR="00450139">
        <w:rPr>
          <w:sz w:val="24"/>
          <w:szCs w:val="24"/>
        </w:rPr>
        <w:t xml:space="preserve">s. </w:t>
      </w:r>
    </w:p>
    <w:p w14:paraId="1CBE506C" w14:textId="77777777" w:rsidR="00B54682" w:rsidRDefault="00B54682" w:rsidP="00B54682">
      <w:pPr>
        <w:jc w:val="center"/>
        <w:rPr>
          <w:b/>
          <w:bCs/>
          <w:sz w:val="24"/>
          <w:szCs w:val="24"/>
        </w:rPr>
      </w:pPr>
    </w:p>
    <w:p w14:paraId="456C1049" w14:textId="27E87ADE" w:rsidR="003E0866" w:rsidRPr="00B54682" w:rsidRDefault="00B54682" w:rsidP="00B54682">
      <w:pPr>
        <w:jc w:val="center"/>
        <w:rPr>
          <w:b/>
          <w:bCs/>
          <w:sz w:val="24"/>
          <w:szCs w:val="24"/>
        </w:rPr>
      </w:pPr>
      <w:r w:rsidRPr="00B54682">
        <w:rPr>
          <w:b/>
          <w:bCs/>
          <w:sz w:val="24"/>
          <w:szCs w:val="24"/>
        </w:rPr>
        <w:t>ROAD AND BRIDGE</w:t>
      </w:r>
    </w:p>
    <w:p w14:paraId="2131BBAE" w14:textId="0BF9C114" w:rsidR="00B54682" w:rsidRDefault="00B54682" w:rsidP="003E0866">
      <w:pPr>
        <w:rPr>
          <w:sz w:val="24"/>
          <w:szCs w:val="24"/>
        </w:rPr>
      </w:pPr>
    </w:p>
    <w:p w14:paraId="0770DEF5" w14:textId="3F430746" w:rsidR="00B54682" w:rsidRDefault="00B54682" w:rsidP="00450139">
      <w:pPr>
        <w:jc w:val="both"/>
        <w:rPr>
          <w:sz w:val="24"/>
          <w:szCs w:val="24"/>
        </w:rPr>
      </w:pPr>
      <w:r>
        <w:rPr>
          <w:sz w:val="24"/>
          <w:szCs w:val="24"/>
        </w:rPr>
        <w:t>Thompson made a motion to approve bid for lighting and security cameras at the Road and Bridge  Barn, from Inetvisions for the amount of $9,013.  Motion seconded by Wolfe and passed by unanimous vote.</w:t>
      </w:r>
    </w:p>
    <w:p w14:paraId="097AD084" w14:textId="642D620F" w:rsidR="00B54682" w:rsidRDefault="00B54682" w:rsidP="003E0866">
      <w:pPr>
        <w:rPr>
          <w:sz w:val="24"/>
          <w:szCs w:val="24"/>
        </w:rPr>
      </w:pPr>
    </w:p>
    <w:p w14:paraId="3C17B40A" w14:textId="7462AE42" w:rsidR="00450139" w:rsidRDefault="00450139" w:rsidP="003E0866">
      <w:pPr>
        <w:rPr>
          <w:sz w:val="24"/>
          <w:szCs w:val="24"/>
        </w:rPr>
      </w:pPr>
    </w:p>
    <w:p w14:paraId="08C416E3" w14:textId="65AEAE25" w:rsidR="00450139" w:rsidRDefault="00450139" w:rsidP="003E0866">
      <w:pPr>
        <w:rPr>
          <w:sz w:val="24"/>
          <w:szCs w:val="24"/>
        </w:rPr>
      </w:pPr>
    </w:p>
    <w:p w14:paraId="795BBDAB" w14:textId="77777777" w:rsidR="00450139" w:rsidRDefault="00450139" w:rsidP="003E0866">
      <w:pPr>
        <w:rPr>
          <w:sz w:val="24"/>
          <w:szCs w:val="24"/>
        </w:rPr>
      </w:pPr>
    </w:p>
    <w:p w14:paraId="13A81DF7" w14:textId="77777777" w:rsidR="00B54682" w:rsidRPr="003E0866" w:rsidRDefault="00B54682" w:rsidP="003E0866">
      <w:pPr>
        <w:rPr>
          <w:sz w:val="24"/>
          <w:szCs w:val="24"/>
        </w:rPr>
      </w:pPr>
    </w:p>
    <w:p w14:paraId="2FECF9A8" w14:textId="4263B4B2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CD0F47">
        <w:rPr>
          <w:sz w:val="24"/>
          <w:szCs w:val="24"/>
        </w:rPr>
        <w:t>2:50 PM</w:t>
      </w:r>
      <w:r w:rsidRPr="000D5406">
        <w:rPr>
          <w:sz w:val="24"/>
          <w:szCs w:val="24"/>
        </w:rPr>
        <w:t xml:space="preserve"> :  until  </w:t>
      </w:r>
      <w:r w:rsidR="00CD0F47">
        <w:rPr>
          <w:sz w:val="24"/>
          <w:szCs w:val="24"/>
        </w:rPr>
        <w:t>Tues</w:t>
      </w:r>
      <w:r w:rsidRPr="000D5406">
        <w:rPr>
          <w:sz w:val="24"/>
          <w:szCs w:val="24"/>
        </w:rPr>
        <w:t xml:space="preserve">day,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CD0F47">
        <w:rPr>
          <w:sz w:val="24"/>
          <w:szCs w:val="24"/>
        </w:rPr>
        <w:t>9</w:t>
      </w:r>
      <w:r w:rsidRPr="000D5406">
        <w:rPr>
          <w:sz w:val="24"/>
          <w:szCs w:val="24"/>
        </w:rPr>
        <w:t>,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139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4682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2021-11-18T20:39:00Z</dcterms:created>
  <dcterms:modified xsi:type="dcterms:W3CDTF">2021-11-18T20:39:00Z</dcterms:modified>
</cp:coreProperties>
</file>