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bookmarkStart w:id="0" w:name="_Hlk76471370"/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5D1BB792" w:rsidR="00AD73B6" w:rsidRPr="00DF3033" w:rsidRDefault="00AF10B1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3</w:t>
      </w:r>
      <w:r w:rsidRPr="00AF10B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6318FE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bookmarkEnd w:id="0"/>
    <w:p w14:paraId="5D9C203E" w14:textId="4AD6DEBD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F10B1">
        <w:rPr>
          <w:sz w:val="24"/>
          <w:szCs w:val="24"/>
        </w:rPr>
        <w:t>TUE</w:t>
      </w:r>
      <w:r w:rsidR="00644D2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 xml:space="preserve">JUNE </w:t>
      </w:r>
      <w:r w:rsidR="00AF10B1">
        <w:rPr>
          <w:sz w:val="24"/>
          <w:szCs w:val="24"/>
        </w:rPr>
        <w:t>8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4643FA85" w:rsidR="00CB6F7C" w:rsidRDefault="00CB6F7C" w:rsidP="00CB6F7C">
      <w:pPr>
        <w:rPr>
          <w:sz w:val="24"/>
          <w:szCs w:val="24"/>
        </w:rPr>
      </w:pPr>
    </w:p>
    <w:p w14:paraId="27F5A1D6" w14:textId="302BDBDE" w:rsidR="006318FE" w:rsidRDefault="006318FE" w:rsidP="006318FE">
      <w:pPr>
        <w:rPr>
          <w:b/>
          <w:bCs/>
          <w:sz w:val="24"/>
          <w:szCs w:val="24"/>
        </w:rPr>
      </w:pPr>
    </w:p>
    <w:p w14:paraId="1D9E9A02" w14:textId="688707B4" w:rsidR="00AF10B1" w:rsidRDefault="00AF10B1" w:rsidP="006318FE">
      <w:pPr>
        <w:rPr>
          <w:b/>
          <w:bCs/>
          <w:sz w:val="24"/>
          <w:szCs w:val="24"/>
        </w:rPr>
      </w:pPr>
    </w:p>
    <w:p w14:paraId="1F3F8173" w14:textId="74F7DB8F" w:rsidR="00AF10B1" w:rsidRDefault="000421E4" w:rsidP="000421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RETAIL LICENSE</w:t>
      </w:r>
    </w:p>
    <w:p w14:paraId="117280D0" w14:textId="63AEEA0B" w:rsidR="00AF10B1" w:rsidRDefault="00AF10B1" w:rsidP="006318FE">
      <w:pPr>
        <w:rPr>
          <w:sz w:val="24"/>
          <w:szCs w:val="24"/>
        </w:rPr>
      </w:pPr>
    </w:p>
    <w:p w14:paraId="485593D1" w14:textId="36D373FB" w:rsidR="000421E4" w:rsidRDefault="000421E4" w:rsidP="00411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application for retail licenses for Chiggers Ent. LLC, Reynolds Ent. Inc.  (Capri Bowl Family Fun Center) and Walmart Superstore # 34.  </w:t>
      </w:r>
    </w:p>
    <w:p w14:paraId="69153B19" w14:textId="6E8922E5" w:rsidR="000421E4" w:rsidRDefault="000421E4" w:rsidP="006318FE">
      <w:pPr>
        <w:rPr>
          <w:sz w:val="24"/>
          <w:szCs w:val="24"/>
        </w:rPr>
      </w:pPr>
    </w:p>
    <w:p w14:paraId="1E0C8BDA" w14:textId="08C65AD4" w:rsidR="000421E4" w:rsidRDefault="000421E4" w:rsidP="000421E4">
      <w:pPr>
        <w:jc w:val="center"/>
        <w:rPr>
          <w:b/>
          <w:bCs/>
          <w:sz w:val="24"/>
          <w:szCs w:val="24"/>
        </w:rPr>
      </w:pPr>
      <w:r w:rsidRPr="000421E4">
        <w:rPr>
          <w:b/>
          <w:bCs/>
          <w:sz w:val="24"/>
          <w:szCs w:val="24"/>
        </w:rPr>
        <w:t>GLEN YOKLEY</w:t>
      </w:r>
    </w:p>
    <w:p w14:paraId="3C972FF6" w14:textId="0F17CC02" w:rsidR="000421E4" w:rsidRDefault="000421E4" w:rsidP="000421E4">
      <w:pPr>
        <w:jc w:val="center"/>
        <w:rPr>
          <w:b/>
          <w:bCs/>
          <w:sz w:val="24"/>
          <w:szCs w:val="24"/>
        </w:rPr>
      </w:pPr>
    </w:p>
    <w:p w14:paraId="7D7D59D2" w14:textId="0AB10FAF" w:rsidR="000421E4" w:rsidRDefault="00711074" w:rsidP="00711074">
      <w:pPr>
        <w:jc w:val="both"/>
        <w:rPr>
          <w:sz w:val="24"/>
          <w:szCs w:val="24"/>
        </w:rPr>
      </w:pPr>
      <w:r>
        <w:rPr>
          <w:sz w:val="24"/>
          <w:szCs w:val="24"/>
        </w:rPr>
        <w:t>Glen called on the Commission  with updates on his property that borders the Vernon County Road and Bridge  Barn.</w:t>
      </w:r>
    </w:p>
    <w:p w14:paraId="45B36033" w14:textId="77777777" w:rsidR="00711074" w:rsidRDefault="00711074" w:rsidP="000421E4">
      <w:pPr>
        <w:rPr>
          <w:sz w:val="24"/>
          <w:szCs w:val="24"/>
        </w:rPr>
      </w:pPr>
    </w:p>
    <w:p w14:paraId="0F4814BA" w14:textId="48620698" w:rsidR="000421E4" w:rsidRDefault="000421E4" w:rsidP="000421E4">
      <w:pPr>
        <w:jc w:val="center"/>
        <w:rPr>
          <w:b/>
          <w:bCs/>
          <w:sz w:val="24"/>
          <w:szCs w:val="24"/>
        </w:rPr>
      </w:pPr>
      <w:r w:rsidRPr="000421E4">
        <w:rPr>
          <w:b/>
          <w:bCs/>
          <w:sz w:val="24"/>
          <w:szCs w:val="24"/>
        </w:rPr>
        <w:t>REPRESENTATIVE PATRICIA PIKE</w:t>
      </w:r>
    </w:p>
    <w:p w14:paraId="73A3D4D3" w14:textId="6F289A29" w:rsidR="000421E4" w:rsidRDefault="000421E4" w:rsidP="000421E4">
      <w:pPr>
        <w:jc w:val="center"/>
        <w:rPr>
          <w:b/>
          <w:bCs/>
          <w:sz w:val="24"/>
          <w:szCs w:val="24"/>
        </w:rPr>
      </w:pPr>
    </w:p>
    <w:p w14:paraId="03AF0C50" w14:textId="19B26A1E" w:rsidR="000421E4" w:rsidRPr="00711074" w:rsidRDefault="00711074" w:rsidP="00711074">
      <w:pPr>
        <w:rPr>
          <w:sz w:val="24"/>
          <w:szCs w:val="24"/>
        </w:rPr>
      </w:pPr>
      <w:r>
        <w:rPr>
          <w:sz w:val="24"/>
          <w:szCs w:val="24"/>
        </w:rPr>
        <w:t xml:space="preserve">Patricia Pike visited the office and donated  flags to the county.  </w:t>
      </w:r>
    </w:p>
    <w:p w14:paraId="68FFC734" w14:textId="02C99963" w:rsidR="000421E4" w:rsidRDefault="000421E4" w:rsidP="000421E4">
      <w:pPr>
        <w:jc w:val="center"/>
        <w:rPr>
          <w:b/>
          <w:bCs/>
          <w:sz w:val="24"/>
          <w:szCs w:val="24"/>
        </w:rPr>
      </w:pPr>
    </w:p>
    <w:p w14:paraId="0B0E1082" w14:textId="359BFEC8" w:rsidR="000421E4" w:rsidRDefault="000421E4" w:rsidP="000421E4">
      <w:pPr>
        <w:jc w:val="center"/>
        <w:rPr>
          <w:b/>
          <w:bCs/>
          <w:sz w:val="24"/>
          <w:szCs w:val="24"/>
        </w:rPr>
      </w:pPr>
    </w:p>
    <w:p w14:paraId="3C8A07ED" w14:textId="1C978B8A" w:rsidR="000421E4" w:rsidRDefault="000421E4" w:rsidP="000421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7CD0DD62" w14:textId="77777777" w:rsidR="000421E4" w:rsidRDefault="000421E4" w:rsidP="000421E4">
      <w:pPr>
        <w:jc w:val="center"/>
        <w:rPr>
          <w:b/>
          <w:bCs/>
          <w:sz w:val="24"/>
          <w:szCs w:val="24"/>
        </w:rPr>
      </w:pPr>
    </w:p>
    <w:p w14:paraId="2BE55C31" w14:textId="190E7C73" w:rsidR="000421E4" w:rsidRDefault="000421E4" w:rsidP="000421E4">
      <w:pPr>
        <w:jc w:val="center"/>
        <w:rPr>
          <w:b/>
          <w:bCs/>
          <w:sz w:val="24"/>
          <w:szCs w:val="24"/>
        </w:rPr>
      </w:pPr>
    </w:p>
    <w:p w14:paraId="5BC9078A" w14:textId="3C174A03" w:rsidR="000421E4" w:rsidRDefault="000421E4" w:rsidP="00411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6/7/21    Foreman Mike Reasoner advised that as of now  1200 Road  is closed.  ( ¾ mile north of D Highway, Metz Township, between sections 25/26 for bridge work .  Closed until further notice.  </w:t>
      </w:r>
    </w:p>
    <w:p w14:paraId="647F19CC" w14:textId="7B0D9699" w:rsidR="000421E4" w:rsidRDefault="000421E4" w:rsidP="000421E4">
      <w:pPr>
        <w:rPr>
          <w:sz w:val="24"/>
          <w:szCs w:val="24"/>
        </w:rPr>
      </w:pPr>
    </w:p>
    <w:p w14:paraId="53577693" w14:textId="65E428A3" w:rsidR="000421E4" w:rsidRPr="000421E4" w:rsidRDefault="000421E4" w:rsidP="000421E4">
      <w:pPr>
        <w:jc w:val="center"/>
        <w:rPr>
          <w:b/>
          <w:bCs/>
          <w:sz w:val="24"/>
          <w:szCs w:val="24"/>
        </w:rPr>
      </w:pPr>
      <w:r w:rsidRPr="000421E4">
        <w:rPr>
          <w:b/>
          <w:bCs/>
          <w:sz w:val="24"/>
          <w:szCs w:val="24"/>
        </w:rPr>
        <w:t>COURTHOUSE</w:t>
      </w:r>
    </w:p>
    <w:p w14:paraId="7AFAFA36" w14:textId="7CF7D917" w:rsidR="006318FE" w:rsidRDefault="006318FE" w:rsidP="000421E4">
      <w:pPr>
        <w:jc w:val="center"/>
        <w:rPr>
          <w:b/>
          <w:bCs/>
          <w:sz w:val="24"/>
          <w:szCs w:val="24"/>
        </w:rPr>
      </w:pPr>
    </w:p>
    <w:p w14:paraId="38C6C85F" w14:textId="2C4E21F5" w:rsidR="000421E4" w:rsidRDefault="000421E4" w:rsidP="00711074">
      <w:pPr>
        <w:jc w:val="both"/>
        <w:rPr>
          <w:sz w:val="24"/>
          <w:szCs w:val="24"/>
        </w:rPr>
      </w:pPr>
      <w:r>
        <w:rPr>
          <w:sz w:val="24"/>
          <w:szCs w:val="24"/>
        </w:rPr>
        <w:t>6/8/21  Commission</w:t>
      </w:r>
      <w:r w:rsidR="00411F78">
        <w:rPr>
          <w:sz w:val="24"/>
          <w:szCs w:val="24"/>
        </w:rPr>
        <w:t xml:space="preserve">er Thompson made a motion to </w:t>
      </w:r>
      <w:r>
        <w:rPr>
          <w:sz w:val="24"/>
          <w:szCs w:val="24"/>
        </w:rPr>
        <w:t xml:space="preserve"> approve a bid from Ast Heating and Air in the amount of $5,845.00. ( for removal of existing equipment, installation, new equipment, minimal metal duct work, thermostat, control wiring  and wire, copper line set and all labor</w:t>
      </w:r>
      <w:r w:rsidR="00411F78">
        <w:rPr>
          <w:sz w:val="24"/>
          <w:szCs w:val="24"/>
        </w:rPr>
        <w:t>)</w:t>
      </w:r>
      <w:r>
        <w:rPr>
          <w:sz w:val="24"/>
          <w:szCs w:val="24"/>
        </w:rPr>
        <w:t>.  Reconnecting to existing electrical is included.</w:t>
      </w:r>
      <w:r w:rsidR="00411F78">
        <w:rPr>
          <w:sz w:val="24"/>
          <w:szCs w:val="24"/>
        </w:rPr>
        <w:t xml:space="preserve">  Seconded by Wolfe and passed by unanimous vote.</w:t>
      </w:r>
    </w:p>
    <w:p w14:paraId="1E9485C2" w14:textId="42DC184D" w:rsidR="000421E4" w:rsidRDefault="000421E4" w:rsidP="00411F78">
      <w:pPr>
        <w:jc w:val="both"/>
        <w:rPr>
          <w:sz w:val="24"/>
          <w:szCs w:val="24"/>
        </w:rPr>
      </w:pPr>
    </w:p>
    <w:p w14:paraId="109D1DFD" w14:textId="7526CA22" w:rsidR="000421E4" w:rsidRDefault="000421E4" w:rsidP="000421E4">
      <w:pPr>
        <w:jc w:val="center"/>
        <w:rPr>
          <w:b/>
          <w:bCs/>
          <w:sz w:val="24"/>
          <w:szCs w:val="24"/>
        </w:rPr>
      </w:pPr>
      <w:r w:rsidRPr="000421E4">
        <w:rPr>
          <w:b/>
          <w:bCs/>
          <w:sz w:val="24"/>
          <w:szCs w:val="24"/>
        </w:rPr>
        <w:t>RECYCLING CENTER</w:t>
      </w:r>
    </w:p>
    <w:p w14:paraId="6C257049" w14:textId="73519D1F" w:rsidR="000421E4" w:rsidRDefault="000421E4" w:rsidP="000421E4">
      <w:pPr>
        <w:jc w:val="center"/>
        <w:rPr>
          <w:b/>
          <w:bCs/>
          <w:sz w:val="24"/>
          <w:szCs w:val="24"/>
        </w:rPr>
      </w:pPr>
    </w:p>
    <w:p w14:paraId="392BCC67" w14:textId="5305671D" w:rsidR="00551AD1" w:rsidRDefault="000421E4" w:rsidP="000421E4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a copy of check </w:t>
      </w:r>
      <w:r w:rsidR="00551AD1">
        <w:rPr>
          <w:sz w:val="24"/>
          <w:szCs w:val="24"/>
        </w:rPr>
        <w:t xml:space="preserve"> to McInroy Metal Recycling  in the amount of $437.80.</w:t>
      </w:r>
    </w:p>
    <w:p w14:paraId="4309C553" w14:textId="68E3C9AE" w:rsidR="00551AD1" w:rsidRDefault="00551AD1" w:rsidP="000421E4">
      <w:pPr>
        <w:rPr>
          <w:sz w:val="24"/>
          <w:szCs w:val="24"/>
        </w:rPr>
      </w:pPr>
    </w:p>
    <w:p w14:paraId="05BD11D3" w14:textId="41617790" w:rsidR="00551AD1" w:rsidRDefault="00551AD1" w:rsidP="000421E4">
      <w:pPr>
        <w:rPr>
          <w:sz w:val="24"/>
          <w:szCs w:val="24"/>
        </w:rPr>
      </w:pPr>
    </w:p>
    <w:p w14:paraId="533493B9" w14:textId="658AA296" w:rsidR="00551AD1" w:rsidRDefault="00551AD1" w:rsidP="00551AD1">
      <w:pPr>
        <w:jc w:val="center"/>
        <w:rPr>
          <w:b/>
          <w:bCs/>
          <w:sz w:val="24"/>
          <w:szCs w:val="24"/>
        </w:rPr>
      </w:pPr>
      <w:r w:rsidRPr="00551AD1">
        <w:rPr>
          <w:b/>
          <w:bCs/>
          <w:sz w:val="24"/>
          <w:szCs w:val="24"/>
        </w:rPr>
        <w:t>ECONOMIC DEVELOPMENT</w:t>
      </w:r>
    </w:p>
    <w:p w14:paraId="128C4C02" w14:textId="2B4C9157" w:rsidR="00551AD1" w:rsidRDefault="00551AD1" w:rsidP="00551AD1">
      <w:pPr>
        <w:jc w:val="center"/>
        <w:rPr>
          <w:b/>
          <w:bCs/>
          <w:sz w:val="24"/>
          <w:szCs w:val="24"/>
        </w:rPr>
      </w:pPr>
    </w:p>
    <w:p w14:paraId="33707B51" w14:textId="7D379B8D" w:rsidR="00551AD1" w:rsidRDefault="00551AD1" w:rsidP="00551AD1">
      <w:pPr>
        <w:rPr>
          <w:sz w:val="24"/>
          <w:szCs w:val="24"/>
        </w:rPr>
      </w:pPr>
    </w:p>
    <w:p w14:paraId="59577B37" w14:textId="41EDD217" w:rsidR="00551AD1" w:rsidRDefault="00551AD1" w:rsidP="00711074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sent invitation to local mayors and Chairmen of Boards to a meeting in regard to Economic Development and American Rescue Plan Act Funds. ( June 23, 2021)</w:t>
      </w:r>
    </w:p>
    <w:p w14:paraId="136DBB96" w14:textId="73C21CD1" w:rsidR="00551AD1" w:rsidRDefault="00551AD1" w:rsidP="00711074">
      <w:pPr>
        <w:jc w:val="both"/>
        <w:rPr>
          <w:sz w:val="24"/>
          <w:szCs w:val="24"/>
        </w:rPr>
      </w:pPr>
    </w:p>
    <w:p w14:paraId="78D86805" w14:textId="77777777" w:rsidR="00551AD1" w:rsidRPr="00551AD1" w:rsidRDefault="00551AD1" w:rsidP="00551AD1">
      <w:pPr>
        <w:rPr>
          <w:sz w:val="24"/>
          <w:szCs w:val="24"/>
        </w:rPr>
      </w:pPr>
    </w:p>
    <w:p w14:paraId="17C7AD6E" w14:textId="77777777" w:rsidR="00411F78" w:rsidRDefault="00411F78" w:rsidP="009E1933">
      <w:pPr>
        <w:rPr>
          <w:sz w:val="24"/>
          <w:szCs w:val="24"/>
        </w:rPr>
      </w:pPr>
    </w:p>
    <w:p w14:paraId="76CC38D8" w14:textId="77777777" w:rsidR="00411F78" w:rsidRDefault="00411F78" w:rsidP="009E1933">
      <w:pPr>
        <w:rPr>
          <w:sz w:val="24"/>
          <w:szCs w:val="24"/>
        </w:rPr>
      </w:pPr>
    </w:p>
    <w:p w14:paraId="379D24FA" w14:textId="5BA195E5" w:rsidR="005247DC" w:rsidRDefault="005247DC" w:rsidP="005247DC">
      <w:pPr>
        <w:jc w:val="both"/>
        <w:rPr>
          <w:sz w:val="24"/>
          <w:szCs w:val="24"/>
        </w:rPr>
      </w:pPr>
    </w:p>
    <w:p w14:paraId="61004E5A" w14:textId="4C7986A6" w:rsidR="00551AD1" w:rsidRDefault="00551AD1" w:rsidP="005247DC">
      <w:pPr>
        <w:jc w:val="both"/>
        <w:rPr>
          <w:sz w:val="24"/>
          <w:szCs w:val="24"/>
        </w:rPr>
      </w:pPr>
    </w:p>
    <w:p w14:paraId="6D2F758E" w14:textId="77777777" w:rsidR="00411F78" w:rsidRDefault="00411F78" w:rsidP="005247DC">
      <w:pPr>
        <w:jc w:val="both"/>
        <w:rPr>
          <w:sz w:val="24"/>
          <w:szCs w:val="24"/>
        </w:rPr>
      </w:pPr>
    </w:p>
    <w:p w14:paraId="69A9053C" w14:textId="77777777" w:rsidR="00411F78" w:rsidRPr="00411F78" w:rsidRDefault="00411F78" w:rsidP="00411F78">
      <w:pPr>
        <w:jc w:val="center"/>
        <w:rPr>
          <w:b/>
          <w:bCs/>
          <w:sz w:val="28"/>
          <w:szCs w:val="28"/>
        </w:rPr>
      </w:pPr>
      <w:r w:rsidRPr="00411F78">
        <w:rPr>
          <w:b/>
          <w:bCs/>
          <w:sz w:val="28"/>
          <w:szCs w:val="28"/>
        </w:rPr>
        <w:t>COUNTY COMMISSION RECORD, VERNON COUNTY</w:t>
      </w:r>
    </w:p>
    <w:p w14:paraId="143ACA6E" w14:textId="77777777" w:rsidR="00411F78" w:rsidRPr="00411F78" w:rsidRDefault="00411F78" w:rsidP="00411F78">
      <w:pPr>
        <w:jc w:val="center"/>
        <w:rPr>
          <w:b/>
          <w:bCs/>
          <w:sz w:val="24"/>
          <w:szCs w:val="24"/>
        </w:rPr>
      </w:pPr>
    </w:p>
    <w:p w14:paraId="2E74AC90" w14:textId="77777777" w:rsidR="00411F78" w:rsidRPr="00411F78" w:rsidRDefault="00411F78" w:rsidP="00411F78">
      <w:pPr>
        <w:jc w:val="center"/>
        <w:rPr>
          <w:b/>
          <w:bCs/>
          <w:sz w:val="24"/>
          <w:szCs w:val="24"/>
        </w:rPr>
      </w:pPr>
      <w:r w:rsidRPr="00411F78">
        <w:rPr>
          <w:b/>
          <w:bCs/>
          <w:sz w:val="24"/>
          <w:szCs w:val="24"/>
        </w:rPr>
        <w:t>Tuesday,  June 8,    2021</w:t>
      </w:r>
      <w:r w:rsidRPr="00411F78">
        <w:rPr>
          <w:b/>
          <w:bCs/>
          <w:sz w:val="24"/>
          <w:szCs w:val="24"/>
        </w:rPr>
        <w:tab/>
        <w:t xml:space="preserve">                                                                          3rd  June Adj</w:t>
      </w:r>
    </w:p>
    <w:p w14:paraId="441536EF" w14:textId="7CE95194" w:rsidR="00411F78" w:rsidRDefault="00411F78" w:rsidP="005247DC">
      <w:pPr>
        <w:jc w:val="both"/>
        <w:rPr>
          <w:sz w:val="24"/>
          <w:szCs w:val="24"/>
        </w:rPr>
      </w:pPr>
    </w:p>
    <w:p w14:paraId="1DEB840B" w14:textId="6F355569" w:rsidR="00411F78" w:rsidRDefault="00411F78" w:rsidP="005247DC">
      <w:pPr>
        <w:jc w:val="both"/>
        <w:rPr>
          <w:sz w:val="24"/>
          <w:szCs w:val="24"/>
        </w:rPr>
      </w:pPr>
    </w:p>
    <w:p w14:paraId="6C1A9EEB" w14:textId="77777777" w:rsidR="00411F78" w:rsidRDefault="00411F78" w:rsidP="005247DC">
      <w:pPr>
        <w:jc w:val="both"/>
        <w:rPr>
          <w:sz w:val="24"/>
          <w:szCs w:val="24"/>
        </w:rPr>
      </w:pPr>
    </w:p>
    <w:p w14:paraId="73B0F9C3" w14:textId="4C9F39E2" w:rsidR="00551AD1" w:rsidRDefault="00551AD1" w:rsidP="00551AD1">
      <w:pPr>
        <w:jc w:val="center"/>
        <w:rPr>
          <w:b/>
          <w:bCs/>
          <w:sz w:val="24"/>
          <w:szCs w:val="24"/>
        </w:rPr>
      </w:pPr>
      <w:r w:rsidRPr="00551AD1">
        <w:rPr>
          <w:b/>
          <w:bCs/>
          <w:sz w:val="24"/>
          <w:szCs w:val="24"/>
        </w:rPr>
        <w:t>SEMA</w:t>
      </w:r>
    </w:p>
    <w:p w14:paraId="137C78DB" w14:textId="293536A9" w:rsidR="00551AD1" w:rsidRDefault="00551AD1" w:rsidP="00551AD1">
      <w:pPr>
        <w:jc w:val="center"/>
        <w:rPr>
          <w:b/>
          <w:bCs/>
          <w:sz w:val="24"/>
          <w:szCs w:val="24"/>
        </w:rPr>
      </w:pPr>
    </w:p>
    <w:p w14:paraId="797EC7B5" w14:textId="0FC0748D" w:rsidR="00551AD1" w:rsidRDefault="00551AD1" w:rsidP="00551AD1">
      <w:pPr>
        <w:jc w:val="center"/>
        <w:rPr>
          <w:b/>
          <w:bCs/>
          <w:sz w:val="24"/>
          <w:szCs w:val="24"/>
        </w:rPr>
      </w:pPr>
    </w:p>
    <w:p w14:paraId="6543FA32" w14:textId="162FE26F" w:rsidR="00551AD1" w:rsidRDefault="00551AD1" w:rsidP="00551AD1">
      <w:pPr>
        <w:rPr>
          <w:sz w:val="24"/>
          <w:szCs w:val="24"/>
        </w:rPr>
      </w:pPr>
      <w:r>
        <w:rPr>
          <w:sz w:val="24"/>
          <w:szCs w:val="24"/>
        </w:rPr>
        <w:t>Commission received a letter and check from SEMA for 75 percent federal share small project .  ( $35, 295.72)</w:t>
      </w:r>
    </w:p>
    <w:p w14:paraId="460E841B" w14:textId="5AC96D2B" w:rsidR="0024300F" w:rsidRDefault="0024300F" w:rsidP="00551AD1">
      <w:pPr>
        <w:rPr>
          <w:sz w:val="24"/>
          <w:szCs w:val="24"/>
        </w:rPr>
      </w:pPr>
    </w:p>
    <w:p w14:paraId="7C6DF1A5" w14:textId="20DC3DC8" w:rsidR="00411F78" w:rsidRDefault="00411F78" w:rsidP="00551AD1">
      <w:pPr>
        <w:rPr>
          <w:sz w:val="24"/>
          <w:szCs w:val="24"/>
        </w:rPr>
      </w:pPr>
    </w:p>
    <w:p w14:paraId="3C3AD86E" w14:textId="388DC555" w:rsidR="00411F78" w:rsidRDefault="00411F78" w:rsidP="00551AD1">
      <w:pPr>
        <w:rPr>
          <w:sz w:val="24"/>
          <w:szCs w:val="24"/>
        </w:rPr>
      </w:pPr>
    </w:p>
    <w:p w14:paraId="31D831C2" w14:textId="77777777" w:rsidR="00411F78" w:rsidRDefault="00411F78" w:rsidP="00551AD1">
      <w:pPr>
        <w:rPr>
          <w:sz w:val="24"/>
          <w:szCs w:val="24"/>
        </w:rPr>
      </w:pPr>
    </w:p>
    <w:p w14:paraId="2731C634" w14:textId="05CA3A7D" w:rsidR="0024300F" w:rsidRPr="00551AD1" w:rsidRDefault="0024300F" w:rsidP="00551AD1">
      <w:pPr>
        <w:rPr>
          <w:sz w:val="24"/>
          <w:szCs w:val="24"/>
        </w:rPr>
      </w:pPr>
      <w:r w:rsidRPr="0024300F">
        <w:rPr>
          <w:sz w:val="24"/>
          <w:szCs w:val="24"/>
        </w:rPr>
        <w:t xml:space="preserve">Ordered that Commission adjourn at   </w:t>
      </w:r>
      <w:r>
        <w:rPr>
          <w:sz w:val="24"/>
          <w:szCs w:val="24"/>
        </w:rPr>
        <w:t>2:30</w:t>
      </w:r>
      <w:r w:rsidRPr="0024300F">
        <w:rPr>
          <w:sz w:val="24"/>
          <w:szCs w:val="24"/>
        </w:rPr>
        <w:t xml:space="preserve"> PM  :  until  </w:t>
      </w:r>
      <w:r>
        <w:rPr>
          <w:sz w:val="24"/>
          <w:szCs w:val="24"/>
        </w:rPr>
        <w:t>Wedne</w:t>
      </w:r>
      <w:r w:rsidRPr="0024300F">
        <w:rPr>
          <w:sz w:val="24"/>
          <w:szCs w:val="24"/>
        </w:rPr>
        <w:t xml:space="preserve">sday, June </w:t>
      </w:r>
      <w:r>
        <w:rPr>
          <w:sz w:val="24"/>
          <w:szCs w:val="24"/>
        </w:rPr>
        <w:t>9</w:t>
      </w:r>
      <w:r w:rsidRPr="0024300F">
        <w:rPr>
          <w:sz w:val="24"/>
          <w:szCs w:val="24"/>
        </w:rPr>
        <w:t>, 2021.</w:t>
      </w:r>
    </w:p>
    <w:p w14:paraId="30DC3E3B" w14:textId="0C4C333B" w:rsidR="00551AD1" w:rsidRDefault="00551AD1" w:rsidP="00551AD1">
      <w:pPr>
        <w:jc w:val="center"/>
        <w:rPr>
          <w:b/>
          <w:bCs/>
          <w:sz w:val="24"/>
          <w:szCs w:val="24"/>
        </w:rPr>
      </w:pPr>
    </w:p>
    <w:p w14:paraId="62561115" w14:textId="77777777" w:rsidR="00551AD1" w:rsidRPr="00551AD1" w:rsidRDefault="00551AD1" w:rsidP="00551AD1">
      <w:pPr>
        <w:jc w:val="center"/>
        <w:rPr>
          <w:b/>
          <w:bCs/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00F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1F78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074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2021-07-09T18:28:00Z</dcterms:created>
  <dcterms:modified xsi:type="dcterms:W3CDTF">2021-07-09T18:28:00Z</dcterms:modified>
</cp:coreProperties>
</file>