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18DA38EB" w:rsidR="00AD73B6" w:rsidRPr="00DF3033" w:rsidRDefault="00BD0BB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4</w:t>
      </w:r>
      <w:r w:rsidRPr="00BD0B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</w:t>
      </w:r>
      <w:r w:rsidR="0014771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D91B8B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D0BBA">
        <w:rPr>
          <w:sz w:val="24"/>
          <w:szCs w:val="24"/>
        </w:rPr>
        <w:t>WEDNE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BD0BBA">
        <w:rPr>
          <w:sz w:val="24"/>
          <w:szCs w:val="24"/>
        </w:rPr>
        <w:t>10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3026E58A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7638EF7" w14:textId="70E57AF8" w:rsidR="00E84CF5" w:rsidRDefault="00E84CF5" w:rsidP="00954937">
      <w:pPr>
        <w:rPr>
          <w:sz w:val="24"/>
          <w:szCs w:val="24"/>
        </w:rPr>
      </w:pPr>
    </w:p>
    <w:p w14:paraId="2D5FCFA4" w14:textId="1D9E060E" w:rsidR="00E84CF5" w:rsidRDefault="00954937" w:rsidP="00954937">
      <w:pPr>
        <w:jc w:val="center"/>
        <w:rPr>
          <w:b/>
          <w:bCs/>
          <w:sz w:val="24"/>
          <w:szCs w:val="24"/>
        </w:rPr>
      </w:pPr>
      <w:r w:rsidRPr="00954937">
        <w:rPr>
          <w:b/>
          <w:bCs/>
          <w:sz w:val="24"/>
          <w:szCs w:val="24"/>
        </w:rPr>
        <w:t>HVAC</w:t>
      </w:r>
    </w:p>
    <w:p w14:paraId="525B1982" w14:textId="0BEE6294" w:rsidR="00954937" w:rsidRDefault="00954937" w:rsidP="00954937">
      <w:pPr>
        <w:jc w:val="center"/>
        <w:rPr>
          <w:b/>
          <w:bCs/>
          <w:sz w:val="24"/>
          <w:szCs w:val="24"/>
        </w:rPr>
      </w:pPr>
    </w:p>
    <w:p w14:paraId="4581C113" w14:textId="7711EF31" w:rsidR="00954937" w:rsidRDefault="00954937" w:rsidP="00954937">
      <w:pPr>
        <w:jc w:val="both"/>
        <w:rPr>
          <w:sz w:val="24"/>
          <w:szCs w:val="24"/>
        </w:rPr>
      </w:pPr>
      <w:r w:rsidRPr="00954937">
        <w:rPr>
          <w:sz w:val="24"/>
          <w:szCs w:val="24"/>
        </w:rPr>
        <w:t>Jessica Sager of CDL</w:t>
      </w:r>
      <w:r>
        <w:rPr>
          <w:sz w:val="24"/>
          <w:szCs w:val="24"/>
        </w:rPr>
        <w:t xml:space="preserve"> called on the Commission to discuss HVAC at Courthouse and Vernon County Jail.  </w:t>
      </w:r>
    </w:p>
    <w:p w14:paraId="23AEC64A" w14:textId="77777777" w:rsidR="00954937" w:rsidRDefault="00954937" w:rsidP="00A44415">
      <w:pPr>
        <w:rPr>
          <w:sz w:val="24"/>
          <w:szCs w:val="24"/>
        </w:rPr>
      </w:pPr>
    </w:p>
    <w:p w14:paraId="51B0E8E6" w14:textId="445C03FF" w:rsidR="00E84CF5" w:rsidRDefault="00E84CF5" w:rsidP="00E84CF5">
      <w:pPr>
        <w:jc w:val="center"/>
        <w:rPr>
          <w:b/>
          <w:bCs/>
          <w:sz w:val="24"/>
          <w:szCs w:val="24"/>
        </w:rPr>
      </w:pPr>
      <w:r w:rsidRPr="00E84CF5">
        <w:rPr>
          <w:b/>
          <w:bCs/>
          <w:sz w:val="24"/>
          <w:szCs w:val="24"/>
        </w:rPr>
        <w:t>CLEAR CREEK TOWNSHIP</w:t>
      </w:r>
    </w:p>
    <w:p w14:paraId="191231BE" w14:textId="6A0B1346" w:rsidR="00E84CF5" w:rsidRDefault="00E84CF5" w:rsidP="00E84CF5">
      <w:pPr>
        <w:jc w:val="center"/>
        <w:rPr>
          <w:b/>
          <w:bCs/>
          <w:sz w:val="24"/>
          <w:szCs w:val="24"/>
        </w:rPr>
      </w:pPr>
    </w:p>
    <w:p w14:paraId="4CD00A72" w14:textId="1543EDDF" w:rsidR="00750531" w:rsidRDefault="00E84CF5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Special CART grant application to Board Member  Perry Lackey, at his request.  </w:t>
      </w:r>
    </w:p>
    <w:p w14:paraId="432A3C49" w14:textId="4E27D96A" w:rsidR="00750531" w:rsidRDefault="00750531" w:rsidP="00750531">
      <w:pPr>
        <w:jc w:val="center"/>
        <w:rPr>
          <w:b/>
          <w:bCs/>
          <w:sz w:val="24"/>
          <w:szCs w:val="24"/>
        </w:rPr>
      </w:pPr>
      <w:r w:rsidRPr="00750531">
        <w:rPr>
          <w:b/>
          <w:bCs/>
          <w:sz w:val="24"/>
          <w:szCs w:val="24"/>
        </w:rPr>
        <w:t>SHERIFF</w:t>
      </w:r>
    </w:p>
    <w:p w14:paraId="69CC917F" w14:textId="67F694BE" w:rsidR="00750531" w:rsidRDefault="00750531" w:rsidP="00750531">
      <w:pPr>
        <w:jc w:val="center"/>
        <w:rPr>
          <w:b/>
          <w:bCs/>
          <w:sz w:val="24"/>
          <w:szCs w:val="24"/>
        </w:rPr>
      </w:pPr>
    </w:p>
    <w:p w14:paraId="79B53488" w14:textId="03524988" w:rsidR="00750531" w:rsidRDefault="00750531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Intergovernmental Agreement Regarding Housing of City of Lamar Inmates.</w:t>
      </w:r>
    </w:p>
    <w:p w14:paraId="06DB9BAF" w14:textId="5E4E6CFE" w:rsidR="00BC244E" w:rsidRDefault="00BC244E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signed Amendment to Correctional Communications Service Agreement. </w:t>
      </w:r>
    </w:p>
    <w:p w14:paraId="2DA4BD1D" w14:textId="23F7DD66" w:rsidR="00750531" w:rsidRDefault="00750531" w:rsidP="00954937">
      <w:pPr>
        <w:jc w:val="both"/>
        <w:rPr>
          <w:sz w:val="24"/>
          <w:szCs w:val="24"/>
        </w:rPr>
      </w:pPr>
    </w:p>
    <w:p w14:paraId="76F5600D" w14:textId="11B9165A" w:rsidR="00750531" w:rsidRDefault="00E84CF5" w:rsidP="00E84CF5">
      <w:pPr>
        <w:jc w:val="center"/>
        <w:rPr>
          <w:b/>
          <w:bCs/>
          <w:sz w:val="24"/>
          <w:szCs w:val="24"/>
        </w:rPr>
      </w:pPr>
      <w:r w:rsidRPr="00E84CF5">
        <w:rPr>
          <w:b/>
          <w:bCs/>
          <w:sz w:val="24"/>
          <w:szCs w:val="24"/>
        </w:rPr>
        <w:t>BRO-B1018 (44)</w:t>
      </w:r>
    </w:p>
    <w:p w14:paraId="049B34FE" w14:textId="514CB3E3" w:rsidR="00E84CF5" w:rsidRDefault="00E84CF5" w:rsidP="00E84CF5">
      <w:pPr>
        <w:jc w:val="center"/>
        <w:rPr>
          <w:b/>
          <w:bCs/>
          <w:sz w:val="24"/>
          <w:szCs w:val="24"/>
        </w:rPr>
      </w:pPr>
    </w:p>
    <w:p w14:paraId="069DED7A" w14:textId="6A093A55" w:rsidR="00E84CF5" w:rsidRDefault="00E84CF5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and scanned back invoice # 23 to Angie Buckley of Great River Engineers.  ($107, 872.93)</w:t>
      </w:r>
    </w:p>
    <w:p w14:paraId="7F0FC32A" w14:textId="1ABF1EDE" w:rsidR="00E84CF5" w:rsidRDefault="00E84CF5" w:rsidP="00954937">
      <w:pPr>
        <w:jc w:val="both"/>
        <w:rPr>
          <w:sz w:val="24"/>
          <w:szCs w:val="24"/>
        </w:rPr>
      </w:pPr>
    </w:p>
    <w:p w14:paraId="310FE0D3" w14:textId="3442F98D" w:rsidR="00E84CF5" w:rsidRDefault="00E84CF5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visited the bridge site.</w:t>
      </w:r>
    </w:p>
    <w:p w14:paraId="086C5385" w14:textId="3ECCB8C2" w:rsidR="00E84CF5" w:rsidRDefault="00E84CF5" w:rsidP="00E84CF5">
      <w:pPr>
        <w:rPr>
          <w:sz w:val="24"/>
          <w:szCs w:val="24"/>
        </w:rPr>
      </w:pPr>
    </w:p>
    <w:p w14:paraId="4ED8C118" w14:textId="4C64BAA1" w:rsidR="00E84CF5" w:rsidRDefault="00E84CF5" w:rsidP="00E84CF5">
      <w:pPr>
        <w:jc w:val="center"/>
        <w:rPr>
          <w:b/>
          <w:bCs/>
          <w:sz w:val="24"/>
          <w:szCs w:val="24"/>
        </w:rPr>
      </w:pPr>
      <w:r w:rsidRPr="00E84CF5">
        <w:rPr>
          <w:b/>
          <w:bCs/>
          <w:sz w:val="24"/>
          <w:szCs w:val="24"/>
        </w:rPr>
        <w:t>TIRE COLLECTION EVENT</w:t>
      </w:r>
    </w:p>
    <w:p w14:paraId="4F5881B0" w14:textId="1174168E" w:rsidR="00E84CF5" w:rsidRDefault="00E84CF5" w:rsidP="00E84CF5">
      <w:pPr>
        <w:jc w:val="center"/>
        <w:rPr>
          <w:b/>
          <w:bCs/>
          <w:sz w:val="24"/>
          <w:szCs w:val="24"/>
        </w:rPr>
      </w:pPr>
    </w:p>
    <w:p w14:paraId="2D92025B" w14:textId="01B8316E" w:rsidR="00E84CF5" w:rsidRDefault="00E84CF5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out flyers for the event to be held May 2, 2021.</w:t>
      </w:r>
    </w:p>
    <w:p w14:paraId="124D04AF" w14:textId="2FB95823" w:rsidR="00BC244E" w:rsidRDefault="00BC244E" w:rsidP="00954937">
      <w:pPr>
        <w:jc w:val="both"/>
        <w:rPr>
          <w:sz w:val="24"/>
          <w:szCs w:val="24"/>
        </w:rPr>
      </w:pPr>
    </w:p>
    <w:p w14:paraId="747707C9" w14:textId="48064C2A" w:rsidR="00BC244E" w:rsidRPr="00BC244E" w:rsidRDefault="00BC244E" w:rsidP="00BC244E">
      <w:pPr>
        <w:jc w:val="center"/>
        <w:rPr>
          <w:b/>
          <w:bCs/>
          <w:sz w:val="24"/>
          <w:szCs w:val="24"/>
        </w:rPr>
      </w:pPr>
      <w:r w:rsidRPr="00BC244E">
        <w:rPr>
          <w:b/>
          <w:bCs/>
          <w:sz w:val="24"/>
          <w:szCs w:val="24"/>
        </w:rPr>
        <w:t>ECONOMIC DEVELOPMENT</w:t>
      </w:r>
    </w:p>
    <w:p w14:paraId="7B0BFC43" w14:textId="34A4C5AB" w:rsidR="00E84CF5" w:rsidRDefault="00E84CF5" w:rsidP="00E84CF5">
      <w:pPr>
        <w:rPr>
          <w:sz w:val="24"/>
          <w:szCs w:val="24"/>
        </w:rPr>
      </w:pPr>
    </w:p>
    <w:p w14:paraId="304005DE" w14:textId="2EAB6A2A" w:rsidR="00BC244E" w:rsidRDefault="00BC244E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Economic Development Director Ben Vickers visited the office with updates. </w:t>
      </w:r>
    </w:p>
    <w:p w14:paraId="0114A0A8" w14:textId="0F6406E1" w:rsidR="00954937" w:rsidRDefault="00954937" w:rsidP="00954937">
      <w:pPr>
        <w:jc w:val="both"/>
        <w:rPr>
          <w:sz w:val="24"/>
          <w:szCs w:val="24"/>
        </w:rPr>
      </w:pPr>
    </w:p>
    <w:p w14:paraId="0B68A1E9" w14:textId="4FA33ED5" w:rsidR="00954937" w:rsidRDefault="00954937" w:rsidP="00954937">
      <w:pPr>
        <w:jc w:val="center"/>
        <w:rPr>
          <w:b/>
          <w:bCs/>
          <w:sz w:val="24"/>
          <w:szCs w:val="24"/>
        </w:rPr>
      </w:pPr>
      <w:r w:rsidRPr="00954937">
        <w:rPr>
          <w:b/>
          <w:bCs/>
          <w:sz w:val="24"/>
          <w:szCs w:val="24"/>
        </w:rPr>
        <w:t>FARMER’S MARKET</w:t>
      </w:r>
    </w:p>
    <w:p w14:paraId="44AE6033" w14:textId="70AD50CD" w:rsidR="00954937" w:rsidRDefault="00954937" w:rsidP="00954937">
      <w:pPr>
        <w:jc w:val="center"/>
        <w:rPr>
          <w:b/>
          <w:bCs/>
          <w:sz w:val="24"/>
          <w:szCs w:val="24"/>
        </w:rPr>
      </w:pPr>
    </w:p>
    <w:p w14:paraId="4401C53A" w14:textId="416BD39E" w:rsidR="00954937" w:rsidRPr="00954937" w:rsidRDefault="00954937" w:rsidP="00954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Lynn Meinershagen called on the Commission to discuss future plans at Centennial Hall. </w:t>
      </w:r>
    </w:p>
    <w:p w14:paraId="56B36CC7" w14:textId="77777777" w:rsidR="00E84CF5" w:rsidRPr="00E84CF5" w:rsidRDefault="00E84CF5" w:rsidP="00954937">
      <w:pPr>
        <w:jc w:val="both"/>
        <w:rPr>
          <w:sz w:val="24"/>
          <w:szCs w:val="24"/>
        </w:rPr>
      </w:pPr>
    </w:p>
    <w:p w14:paraId="4E4B1D06" w14:textId="77777777" w:rsidR="00A44415" w:rsidRPr="00E84CF5" w:rsidRDefault="00A44415" w:rsidP="00E84CF5">
      <w:pPr>
        <w:jc w:val="center"/>
        <w:rPr>
          <w:b/>
          <w:bCs/>
          <w:sz w:val="24"/>
          <w:szCs w:val="24"/>
        </w:rPr>
      </w:pPr>
    </w:p>
    <w:p w14:paraId="469E654F" w14:textId="77777777" w:rsidR="00954937" w:rsidRDefault="00954937" w:rsidP="009E1933">
      <w:pPr>
        <w:rPr>
          <w:sz w:val="24"/>
          <w:szCs w:val="24"/>
        </w:rPr>
      </w:pPr>
    </w:p>
    <w:p w14:paraId="5C0512D8" w14:textId="77777777" w:rsidR="00954937" w:rsidRDefault="00954937" w:rsidP="009E1933">
      <w:pPr>
        <w:rPr>
          <w:sz w:val="24"/>
          <w:szCs w:val="24"/>
        </w:rPr>
      </w:pPr>
    </w:p>
    <w:p w14:paraId="6549F331" w14:textId="45A1674F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147715">
        <w:rPr>
          <w:sz w:val="24"/>
          <w:szCs w:val="24"/>
        </w:rPr>
        <w:t>2:</w:t>
      </w:r>
      <w:r w:rsidR="00BD0BBA">
        <w:rPr>
          <w:sz w:val="24"/>
          <w:szCs w:val="24"/>
        </w:rPr>
        <w:t>00</w:t>
      </w:r>
      <w:r w:rsidR="0020176A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BD0BBA">
        <w:rPr>
          <w:sz w:val="24"/>
          <w:szCs w:val="24"/>
        </w:rPr>
        <w:t>Tues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147715">
        <w:rPr>
          <w:sz w:val="24"/>
          <w:szCs w:val="24"/>
        </w:rPr>
        <w:t>1</w:t>
      </w:r>
      <w:r w:rsidR="00BD0BBA">
        <w:rPr>
          <w:sz w:val="24"/>
          <w:szCs w:val="24"/>
        </w:rPr>
        <w:t>6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937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4E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2021-05-21T16:09:00Z</dcterms:created>
  <dcterms:modified xsi:type="dcterms:W3CDTF">2021-05-21T16:09:00Z</dcterms:modified>
</cp:coreProperties>
</file>