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2C5E219D" w:rsidR="00AD73B6" w:rsidRPr="00DF3033" w:rsidRDefault="0014771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2195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3 rd </w:t>
      </w:r>
      <w:r w:rsidR="00101B98">
        <w:rPr>
          <w:b/>
          <w:sz w:val="24"/>
          <w:szCs w:val="24"/>
        </w:rPr>
        <w:t xml:space="preserve"> March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A57422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47715">
        <w:rPr>
          <w:sz w:val="24"/>
          <w:szCs w:val="24"/>
        </w:rPr>
        <w:t>TUE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147715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3026E58A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4CCD3EAB" w14:textId="78EA0DE5" w:rsidR="009A2765" w:rsidRDefault="009A2765" w:rsidP="00A44415">
      <w:pPr>
        <w:rPr>
          <w:sz w:val="24"/>
          <w:szCs w:val="24"/>
        </w:rPr>
      </w:pPr>
    </w:p>
    <w:p w14:paraId="4623F9FC" w14:textId="37CAB828" w:rsidR="009A2765" w:rsidRDefault="009A2765" w:rsidP="009A2765">
      <w:pPr>
        <w:jc w:val="center"/>
        <w:rPr>
          <w:b/>
          <w:bCs/>
          <w:sz w:val="24"/>
          <w:szCs w:val="24"/>
        </w:rPr>
      </w:pPr>
      <w:r w:rsidRPr="009A2765">
        <w:rPr>
          <w:b/>
          <w:bCs/>
          <w:sz w:val="24"/>
          <w:szCs w:val="24"/>
        </w:rPr>
        <w:t>COURTHOUSE</w:t>
      </w:r>
    </w:p>
    <w:p w14:paraId="7707AA73" w14:textId="7C22E866" w:rsidR="009A2765" w:rsidRDefault="009A2765" w:rsidP="009A2765">
      <w:pPr>
        <w:jc w:val="center"/>
        <w:rPr>
          <w:b/>
          <w:bCs/>
          <w:sz w:val="24"/>
          <w:szCs w:val="24"/>
        </w:rPr>
      </w:pPr>
    </w:p>
    <w:p w14:paraId="623A7D2D" w14:textId="5AC934BE" w:rsidR="009A2765" w:rsidRDefault="009A2765" w:rsidP="00670FF2">
      <w:pPr>
        <w:jc w:val="both"/>
        <w:rPr>
          <w:sz w:val="24"/>
          <w:szCs w:val="24"/>
        </w:rPr>
      </w:pPr>
      <w:r w:rsidRPr="009A2765">
        <w:rPr>
          <w:sz w:val="24"/>
          <w:szCs w:val="24"/>
        </w:rPr>
        <w:t xml:space="preserve">Commissioner Thompson made a motion </w:t>
      </w:r>
      <w:r>
        <w:rPr>
          <w:sz w:val="24"/>
          <w:szCs w:val="24"/>
        </w:rPr>
        <w:t>to allow a pinwheel garden and banner to be placed on the courthouse lawn the week of April 16</w:t>
      </w:r>
      <w:r w:rsidRPr="009A27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for Child Abuse Prevention month. Seconded by Wolfe. Passed by unanimous vote.</w:t>
      </w:r>
    </w:p>
    <w:p w14:paraId="347EE7FF" w14:textId="04E17BB3" w:rsidR="00A44415" w:rsidRPr="00AF2A41" w:rsidRDefault="00AF2A41" w:rsidP="009A2765">
      <w:pPr>
        <w:jc w:val="center"/>
        <w:rPr>
          <w:b/>
          <w:bCs/>
          <w:sz w:val="24"/>
          <w:szCs w:val="24"/>
        </w:rPr>
      </w:pPr>
      <w:r w:rsidRPr="00AF2A41">
        <w:rPr>
          <w:b/>
          <w:bCs/>
          <w:sz w:val="24"/>
          <w:szCs w:val="24"/>
        </w:rPr>
        <w:t>BRUSH CUTTER</w:t>
      </w:r>
    </w:p>
    <w:p w14:paraId="66979A49" w14:textId="6106D203" w:rsidR="00AF2A41" w:rsidRDefault="00AF2A41" w:rsidP="00FD5E05">
      <w:pPr>
        <w:rPr>
          <w:sz w:val="24"/>
          <w:szCs w:val="24"/>
        </w:rPr>
      </w:pPr>
    </w:p>
    <w:p w14:paraId="5DB3A1B8" w14:textId="33C8E0B3" w:rsidR="00AF2A41" w:rsidRDefault="00AF2A41" w:rsidP="00670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Metz Township Trustee Bill Handly visited the office and turned in marked brush cutter maps. </w:t>
      </w:r>
    </w:p>
    <w:p w14:paraId="3C610E84" w14:textId="7276AF79" w:rsidR="00AF2A41" w:rsidRDefault="00AF2A41" w:rsidP="00FD5E05">
      <w:pPr>
        <w:rPr>
          <w:sz w:val="24"/>
          <w:szCs w:val="24"/>
        </w:rPr>
      </w:pPr>
    </w:p>
    <w:p w14:paraId="4E36A6C6" w14:textId="58477689" w:rsidR="00AF2A41" w:rsidRDefault="00AF2A41" w:rsidP="00AF2A41">
      <w:pPr>
        <w:jc w:val="center"/>
        <w:rPr>
          <w:b/>
          <w:bCs/>
          <w:sz w:val="24"/>
          <w:szCs w:val="24"/>
        </w:rPr>
      </w:pPr>
      <w:r w:rsidRPr="00AF2A41">
        <w:rPr>
          <w:b/>
          <w:bCs/>
          <w:sz w:val="24"/>
          <w:szCs w:val="24"/>
        </w:rPr>
        <w:t>RECYCLING CENTER</w:t>
      </w:r>
    </w:p>
    <w:p w14:paraId="489B52CA" w14:textId="09C3F43D" w:rsidR="00AF2A41" w:rsidRDefault="00AF2A41" w:rsidP="00AF2A41">
      <w:pPr>
        <w:jc w:val="center"/>
        <w:rPr>
          <w:b/>
          <w:bCs/>
          <w:sz w:val="24"/>
          <w:szCs w:val="24"/>
        </w:rPr>
      </w:pPr>
    </w:p>
    <w:p w14:paraId="3CE15FE1" w14:textId="04298746" w:rsidR="00AF2A41" w:rsidRDefault="00AF2A41" w:rsidP="00670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copy of check from McInroy Metal and Recycling in the amount of $718.05. </w:t>
      </w:r>
    </w:p>
    <w:p w14:paraId="73403F3D" w14:textId="4CC0D3D7" w:rsidR="00AF2A41" w:rsidRDefault="00AF2A41" w:rsidP="00AF2A41">
      <w:pPr>
        <w:jc w:val="center"/>
        <w:rPr>
          <w:b/>
          <w:bCs/>
          <w:sz w:val="24"/>
          <w:szCs w:val="24"/>
        </w:rPr>
      </w:pPr>
      <w:r w:rsidRPr="00AF2A41">
        <w:rPr>
          <w:b/>
          <w:bCs/>
          <w:sz w:val="24"/>
          <w:szCs w:val="24"/>
        </w:rPr>
        <w:t>GAS MILEAGE RATE</w:t>
      </w:r>
    </w:p>
    <w:p w14:paraId="1C8BAE02" w14:textId="359F4078" w:rsidR="00AF2A41" w:rsidRDefault="00AF2A41" w:rsidP="00AF2A41">
      <w:pPr>
        <w:jc w:val="center"/>
        <w:rPr>
          <w:b/>
          <w:bCs/>
          <w:sz w:val="24"/>
          <w:szCs w:val="24"/>
        </w:rPr>
      </w:pPr>
    </w:p>
    <w:p w14:paraId="6781EE75" w14:textId="734A4AEE" w:rsidR="00A44415" w:rsidRDefault="009A2765" w:rsidP="00670FF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Commissioner Wolfe made a motion to set the standard mileage rate at 43 cents per mile, which is an increase from 37 cents per mile; beginning March 7, 2021.  Seconded by Thompson. Passed by unanimous vote.  </w:t>
      </w:r>
    </w:p>
    <w:p w14:paraId="03735E54" w14:textId="7C6FF310" w:rsidR="00AF2A41" w:rsidRDefault="00AF2A41" w:rsidP="00AF2A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NEVADA</w:t>
      </w:r>
    </w:p>
    <w:p w14:paraId="6DCCA3CC" w14:textId="5EB4B408" w:rsidR="00AF2A41" w:rsidRDefault="00AF2A41" w:rsidP="00AF2A41">
      <w:pPr>
        <w:jc w:val="center"/>
        <w:rPr>
          <w:b/>
          <w:bCs/>
          <w:sz w:val="24"/>
          <w:szCs w:val="24"/>
        </w:rPr>
      </w:pPr>
    </w:p>
    <w:p w14:paraId="556B7889" w14:textId="685C8037" w:rsidR="00AF2A41" w:rsidRDefault="00AF2A41" w:rsidP="00670FF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email containing a voicemail , from City Manager Mark Mitchell.  This is in regard to a bridge closure at BB at Garwood Corner starting March 24, 2021.</w:t>
      </w:r>
    </w:p>
    <w:p w14:paraId="3FAFA622" w14:textId="50852C42" w:rsidR="00AF2A41" w:rsidRDefault="00AF2A41" w:rsidP="00670FF2">
      <w:pPr>
        <w:jc w:val="both"/>
        <w:rPr>
          <w:sz w:val="24"/>
          <w:szCs w:val="24"/>
        </w:rPr>
      </w:pPr>
    </w:p>
    <w:p w14:paraId="1FFFCBE0" w14:textId="36CB8FFF" w:rsidR="00AF2A41" w:rsidRDefault="00AF2A41" w:rsidP="00AF2A41">
      <w:pPr>
        <w:jc w:val="center"/>
        <w:rPr>
          <w:b/>
          <w:bCs/>
          <w:sz w:val="24"/>
          <w:szCs w:val="24"/>
        </w:rPr>
      </w:pPr>
      <w:r w:rsidRPr="00AF2A41">
        <w:rPr>
          <w:b/>
          <w:bCs/>
          <w:sz w:val="24"/>
          <w:szCs w:val="24"/>
        </w:rPr>
        <w:t>WASHINGTON TOWNSHIP</w:t>
      </w:r>
    </w:p>
    <w:p w14:paraId="3A5FF996" w14:textId="0EF6C211" w:rsidR="00AF2A41" w:rsidRDefault="00AF2A41" w:rsidP="00AF2A41">
      <w:pPr>
        <w:jc w:val="center"/>
        <w:rPr>
          <w:b/>
          <w:bCs/>
          <w:sz w:val="24"/>
          <w:szCs w:val="24"/>
        </w:rPr>
      </w:pPr>
    </w:p>
    <w:p w14:paraId="2B7FC019" w14:textId="57A514E8" w:rsidR="00AF2A41" w:rsidRDefault="00FD71B4" w:rsidP="00670FF2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 Ken Jones called on the Commission with issues about a road in Compton Junction.</w:t>
      </w:r>
    </w:p>
    <w:p w14:paraId="731FF1DA" w14:textId="2B8E35C7" w:rsidR="00FD71B4" w:rsidRDefault="00FD71B4" w:rsidP="00AF2A41">
      <w:pPr>
        <w:rPr>
          <w:sz w:val="24"/>
          <w:szCs w:val="24"/>
        </w:rPr>
      </w:pPr>
    </w:p>
    <w:p w14:paraId="09B1D742" w14:textId="418A90B3" w:rsidR="00FD71B4" w:rsidRPr="00FD71B4" w:rsidRDefault="00FD71B4" w:rsidP="00FD71B4">
      <w:pPr>
        <w:jc w:val="center"/>
        <w:rPr>
          <w:b/>
          <w:bCs/>
          <w:sz w:val="24"/>
          <w:szCs w:val="24"/>
        </w:rPr>
      </w:pPr>
      <w:r w:rsidRPr="00FD71B4">
        <w:rPr>
          <w:b/>
          <w:bCs/>
          <w:sz w:val="24"/>
          <w:szCs w:val="24"/>
        </w:rPr>
        <w:t>911 CONTRACT</w:t>
      </w:r>
    </w:p>
    <w:p w14:paraId="0FEF8EAB" w14:textId="7440DCB5" w:rsidR="00FD71B4" w:rsidRDefault="00FD71B4" w:rsidP="009A2765">
      <w:pPr>
        <w:rPr>
          <w:b/>
          <w:bCs/>
          <w:sz w:val="24"/>
          <w:szCs w:val="24"/>
        </w:rPr>
      </w:pPr>
    </w:p>
    <w:p w14:paraId="775FFA7F" w14:textId="1CDA5DEC" w:rsidR="00FD71B4" w:rsidRDefault="00FD71B4" w:rsidP="00670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City Clerk, Michele Bailey called on the Commission.  Commission signed the updated 911 contract.  Sheriff Mosher was unable to be present.  His signature still  needs to be obtained.  </w:t>
      </w:r>
    </w:p>
    <w:p w14:paraId="0051ECF2" w14:textId="61FBBAF5" w:rsidR="00FD71B4" w:rsidRDefault="00FD71B4" w:rsidP="00670FF2">
      <w:pPr>
        <w:jc w:val="both"/>
        <w:rPr>
          <w:sz w:val="24"/>
          <w:szCs w:val="24"/>
        </w:rPr>
      </w:pPr>
    </w:p>
    <w:p w14:paraId="114027F1" w14:textId="34EA1E69" w:rsidR="00FD71B4" w:rsidRDefault="00FD71B4" w:rsidP="00FD71B4">
      <w:pPr>
        <w:jc w:val="center"/>
        <w:rPr>
          <w:b/>
          <w:bCs/>
          <w:sz w:val="24"/>
          <w:szCs w:val="24"/>
        </w:rPr>
      </w:pPr>
      <w:r w:rsidRPr="00FD71B4">
        <w:rPr>
          <w:b/>
          <w:bCs/>
          <w:sz w:val="24"/>
          <w:szCs w:val="24"/>
        </w:rPr>
        <w:t>BRO-B108 (44)</w:t>
      </w:r>
    </w:p>
    <w:p w14:paraId="149D7D8F" w14:textId="78E6A180" w:rsidR="00FD71B4" w:rsidRDefault="00FD71B4" w:rsidP="00FD71B4">
      <w:pPr>
        <w:jc w:val="center"/>
        <w:rPr>
          <w:b/>
          <w:bCs/>
          <w:sz w:val="24"/>
          <w:szCs w:val="24"/>
        </w:rPr>
      </w:pPr>
    </w:p>
    <w:p w14:paraId="42CEA170" w14:textId="3D633476" w:rsidR="00FD71B4" w:rsidRDefault="00FD71B4" w:rsidP="00670FF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went to the site to assess.</w:t>
      </w:r>
    </w:p>
    <w:p w14:paraId="21E07985" w14:textId="3BA2B750" w:rsidR="00FD71B4" w:rsidRDefault="00FD71B4" w:rsidP="00FD71B4">
      <w:pPr>
        <w:rPr>
          <w:sz w:val="24"/>
          <w:szCs w:val="24"/>
        </w:rPr>
      </w:pPr>
    </w:p>
    <w:p w14:paraId="6C5F434A" w14:textId="02E72B2A" w:rsidR="00FD71B4" w:rsidRDefault="00FD71B4" w:rsidP="00FD71B4">
      <w:pPr>
        <w:jc w:val="center"/>
        <w:rPr>
          <w:b/>
          <w:bCs/>
          <w:sz w:val="24"/>
          <w:szCs w:val="24"/>
        </w:rPr>
      </w:pPr>
      <w:r w:rsidRPr="00FD71B4">
        <w:rPr>
          <w:b/>
          <w:bCs/>
          <w:sz w:val="24"/>
          <w:szCs w:val="24"/>
        </w:rPr>
        <w:t>EXTENSION COUNCIL</w:t>
      </w:r>
    </w:p>
    <w:p w14:paraId="796FA2E7" w14:textId="4AC95E0C" w:rsidR="00FD71B4" w:rsidRDefault="00FD71B4" w:rsidP="00FD71B4">
      <w:pPr>
        <w:jc w:val="center"/>
        <w:rPr>
          <w:b/>
          <w:bCs/>
          <w:sz w:val="24"/>
          <w:szCs w:val="24"/>
        </w:rPr>
      </w:pPr>
    </w:p>
    <w:p w14:paraId="2A29D2F2" w14:textId="730B1425" w:rsidR="00FD71B4" w:rsidRDefault="00FD71B4" w:rsidP="00FD71B4">
      <w:pPr>
        <w:rPr>
          <w:sz w:val="24"/>
          <w:szCs w:val="24"/>
        </w:rPr>
      </w:pPr>
      <w:r>
        <w:rPr>
          <w:sz w:val="24"/>
          <w:szCs w:val="24"/>
        </w:rPr>
        <w:t>3/8/2021  Commissioner Thompson attended the board meeting.</w:t>
      </w:r>
    </w:p>
    <w:p w14:paraId="0B10C861" w14:textId="1DE3EB4F" w:rsidR="00670FF2" w:rsidRDefault="00670FF2" w:rsidP="00FD71B4">
      <w:pPr>
        <w:rPr>
          <w:sz w:val="24"/>
          <w:szCs w:val="24"/>
        </w:rPr>
      </w:pPr>
    </w:p>
    <w:p w14:paraId="2F603D05" w14:textId="77777777" w:rsidR="00670FF2" w:rsidRPr="00FD71B4" w:rsidRDefault="00670FF2" w:rsidP="00FD71B4">
      <w:pPr>
        <w:rPr>
          <w:sz w:val="24"/>
          <w:szCs w:val="24"/>
        </w:rPr>
      </w:pPr>
    </w:p>
    <w:p w14:paraId="4E4B1D06" w14:textId="77777777" w:rsidR="00A44415" w:rsidRPr="00A44415" w:rsidRDefault="00A44415" w:rsidP="00A44415">
      <w:pPr>
        <w:rPr>
          <w:b/>
          <w:bCs/>
          <w:sz w:val="24"/>
          <w:szCs w:val="24"/>
        </w:rPr>
      </w:pPr>
    </w:p>
    <w:p w14:paraId="6549F331" w14:textId="3088CE3B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147715">
        <w:rPr>
          <w:sz w:val="24"/>
          <w:szCs w:val="24"/>
        </w:rPr>
        <w:t>2:20</w:t>
      </w:r>
      <w:r w:rsidR="0020176A">
        <w:rPr>
          <w:sz w:val="24"/>
          <w:szCs w:val="24"/>
        </w:rPr>
        <w:t xml:space="preserve">  </w:t>
      </w:r>
      <w:r w:rsidR="00347F9E">
        <w:rPr>
          <w:sz w:val="24"/>
          <w:szCs w:val="24"/>
        </w:rPr>
        <w:t xml:space="preserve"> PM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147715">
        <w:rPr>
          <w:sz w:val="24"/>
          <w:szCs w:val="24"/>
        </w:rPr>
        <w:t>Wedne</w:t>
      </w:r>
      <w:r w:rsidR="00543665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147715">
        <w:rPr>
          <w:sz w:val="24"/>
          <w:szCs w:val="24"/>
        </w:rPr>
        <w:t>10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0FF2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2765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2021-05-21T16:02:00Z</dcterms:created>
  <dcterms:modified xsi:type="dcterms:W3CDTF">2021-05-21T16:02:00Z</dcterms:modified>
</cp:coreProperties>
</file>